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hyperlink r:id="rId8" w:tooltip="https://t.me/rosmolodezgrants/3848" w:history="1">
        <w:r>
          <w:rPr>
            <w:rStyle w:val="812"/>
            <w14:ligatures w14:val="none"/>
          </w:rPr>
          <w:t xml:space="preserve">https://t.me/rosmolodezgrants/3848</w:t>
        </w:r>
        <w:r>
          <w:rPr>
            <w:rStyle w:val="812"/>
            <w14:ligatures w14:val="none"/>
          </w:rPr>
        </w:r>
      </w:hyperlink>
      <w:r>
        <w:rPr>
          <w14:ligatures w14:val="none"/>
        </w:rPr>
        <w:t xml:space="preserve"> </w:t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.me/rosmolodezgrants/38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Раджап Отаев</cp:lastModifiedBy>
  <cp:revision>2</cp:revision>
  <dcterms:modified xsi:type="dcterms:W3CDTF">2024-01-22T12:48:06Z</dcterms:modified>
</cp:coreProperties>
</file>