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6702E" w14:textId="77777777" w:rsidR="001532B1" w:rsidRDefault="001532B1"/>
    <w:p w14:paraId="1FDAF0F4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D5A83C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3F7FA16C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1E6086C0" w14:textId="77777777"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14:paraId="49F57FA5" w14:textId="54BA5874" w:rsidR="00C04528" w:rsidRDefault="00C04528" w:rsidP="00C04528">
      <w:pPr>
        <w:spacing w:line="276" w:lineRule="auto"/>
        <w:contextualSpacing/>
        <w:jc w:val="center"/>
        <w:rPr>
          <w:bCs/>
          <w:iCs/>
          <w:szCs w:val="28"/>
        </w:rPr>
      </w:pPr>
      <w:r w:rsidRPr="00C04528">
        <w:rPr>
          <w:bCs/>
          <w:iCs/>
          <w:szCs w:val="28"/>
        </w:rPr>
        <w:t>Росреестр: Рабочая встреча с кадастровыми инженерами</w:t>
      </w:r>
    </w:p>
    <w:p w14:paraId="0BE042BE" w14:textId="77777777" w:rsidR="00C04528" w:rsidRPr="00C04528" w:rsidRDefault="00C04528" w:rsidP="00C04528">
      <w:pPr>
        <w:spacing w:line="276" w:lineRule="auto"/>
        <w:contextualSpacing/>
        <w:jc w:val="center"/>
        <w:rPr>
          <w:bCs/>
          <w:iCs/>
          <w:szCs w:val="28"/>
        </w:rPr>
      </w:pPr>
    </w:p>
    <w:p w14:paraId="6A2EBBB9" w14:textId="77777777" w:rsidR="00C04528" w:rsidRPr="00C04528" w:rsidRDefault="00C04528" w:rsidP="00C04528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C04528">
        <w:rPr>
          <w:bCs/>
          <w:iCs/>
          <w:szCs w:val="28"/>
        </w:rPr>
        <w:t xml:space="preserve">Сотрудники Управления Росреестра по Чеченской Республике провели встречу с кадастровыми инженерами по вопросам о нарушениях, допускаемых кадастровыми инженерами при формировании ими межевых и технических планов, актов обследования и </w:t>
      </w:r>
      <w:proofErr w:type="spellStart"/>
      <w:r w:rsidRPr="00C04528">
        <w:rPr>
          <w:bCs/>
          <w:iCs/>
          <w:szCs w:val="28"/>
        </w:rPr>
        <w:t>картпланов</w:t>
      </w:r>
      <w:proofErr w:type="spellEnd"/>
      <w:r w:rsidRPr="00C04528">
        <w:rPr>
          <w:bCs/>
          <w:iCs/>
          <w:szCs w:val="28"/>
        </w:rPr>
        <w:t xml:space="preserve"> территории.</w:t>
      </w:r>
    </w:p>
    <w:p w14:paraId="1DE49FCC" w14:textId="77777777" w:rsidR="00C04528" w:rsidRPr="00C04528" w:rsidRDefault="00C04528" w:rsidP="00C04528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C04528">
        <w:rPr>
          <w:bCs/>
          <w:iCs/>
          <w:szCs w:val="28"/>
        </w:rPr>
        <w:t>На встрече были рассмотрены вопросы по проведению согласования местоположения границ земельного участка, составлении согласия на обработку персональных данных, поверки инженерного оборудования.</w:t>
      </w:r>
    </w:p>
    <w:p w14:paraId="66D304B0" w14:textId="77777777" w:rsidR="00C04528" w:rsidRPr="00C04528" w:rsidRDefault="00C04528" w:rsidP="00C04528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C04528">
        <w:rPr>
          <w:bCs/>
          <w:i/>
          <w:iCs/>
          <w:szCs w:val="28"/>
        </w:rPr>
        <w:t>«Основная цель встречи – дать как можно больше четких, предметных рекомендаций кадастровым инженерам, рассказать о законодательных изменениях в сфере земли и недвижимости, деталях формирования межевых и технических планов, а также предоставление информации о сохранности пунктов ГГС»</w:t>
      </w:r>
      <w:r w:rsidRPr="00C04528">
        <w:rPr>
          <w:bCs/>
          <w:iCs/>
          <w:szCs w:val="28"/>
        </w:rPr>
        <w:t>, – поясняет начальник отдела госземнадзора Управления Росреестра по Чеченской Республике Магомед Казаев.</w:t>
      </w:r>
    </w:p>
    <w:p w14:paraId="4867BAE4" w14:textId="77777777" w:rsidR="00C04528" w:rsidRPr="00C04528" w:rsidRDefault="00C04528" w:rsidP="00C04528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C04528">
        <w:rPr>
          <w:bCs/>
          <w:i/>
          <w:iCs/>
          <w:szCs w:val="28"/>
        </w:rPr>
        <w:t xml:space="preserve">«Такого рода встречи и консультации помогают инженерам избежать принятия решений о возврате документов без рассмотрения и исключения принятия необоснованных решений о приостановлении и возврате без рассмотрения, поэтому кадастровые инженеры заинтересованы в их качественном предоставлении», – </w:t>
      </w:r>
      <w:r w:rsidRPr="00C04528">
        <w:rPr>
          <w:bCs/>
          <w:iCs/>
          <w:szCs w:val="28"/>
        </w:rPr>
        <w:t xml:space="preserve">отметил заместитель директора филиала ППК «Роскадастр» по Чеченской Республике </w:t>
      </w:r>
      <w:proofErr w:type="spellStart"/>
      <w:r w:rsidRPr="00C04528">
        <w:rPr>
          <w:bCs/>
          <w:iCs/>
          <w:szCs w:val="28"/>
        </w:rPr>
        <w:t>Шарани</w:t>
      </w:r>
      <w:proofErr w:type="spellEnd"/>
      <w:r w:rsidRPr="00C04528">
        <w:rPr>
          <w:bCs/>
          <w:iCs/>
          <w:szCs w:val="28"/>
        </w:rPr>
        <w:t xml:space="preserve"> Абуев.</w:t>
      </w:r>
    </w:p>
    <w:p w14:paraId="69C72DC5" w14:textId="781E3768"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14:paraId="3A4091CF" w14:textId="6A5AAA78" w:rsidR="00405973" w:rsidRDefault="00405973" w:rsidP="003451B1">
      <w:pPr>
        <w:ind w:firstLine="709"/>
        <w:contextualSpacing/>
        <w:jc w:val="right"/>
        <w:rPr>
          <w:bCs/>
          <w:szCs w:val="28"/>
        </w:rPr>
      </w:pPr>
    </w:p>
    <w:p w14:paraId="334AABBD" w14:textId="77777777" w:rsidR="00886270" w:rsidRPr="003451B1" w:rsidRDefault="00886270" w:rsidP="003451B1">
      <w:pPr>
        <w:ind w:firstLine="709"/>
        <w:contextualSpacing/>
        <w:jc w:val="right"/>
        <w:rPr>
          <w:bCs/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lastRenderedPageBreak/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7C0A8F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413163">
    <w:abstractNumId w:val="12"/>
  </w:num>
  <w:num w:numId="2" w16cid:durableId="1010958776">
    <w:abstractNumId w:val="6"/>
  </w:num>
  <w:num w:numId="3" w16cid:durableId="317198860">
    <w:abstractNumId w:val="3"/>
  </w:num>
  <w:num w:numId="4" w16cid:durableId="630673405">
    <w:abstractNumId w:val="4"/>
  </w:num>
  <w:num w:numId="5" w16cid:durableId="1708215614">
    <w:abstractNumId w:val="16"/>
  </w:num>
  <w:num w:numId="6" w16cid:durableId="654383685">
    <w:abstractNumId w:val="13"/>
  </w:num>
  <w:num w:numId="7" w16cid:durableId="1700397181">
    <w:abstractNumId w:val="9"/>
  </w:num>
  <w:num w:numId="8" w16cid:durableId="792330896">
    <w:abstractNumId w:val="7"/>
  </w:num>
  <w:num w:numId="9" w16cid:durableId="468598704">
    <w:abstractNumId w:val="10"/>
  </w:num>
  <w:num w:numId="10" w16cid:durableId="1712024996">
    <w:abstractNumId w:val="5"/>
  </w:num>
  <w:num w:numId="11" w16cid:durableId="1878005225">
    <w:abstractNumId w:val="0"/>
  </w:num>
  <w:num w:numId="12" w16cid:durableId="1606114645">
    <w:abstractNumId w:val="1"/>
  </w:num>
  <w:num w:numId="13" w16cid:durableId="43454381">
    <w:abstractNumId w:val="8"/>
  </w:num>
  <w:num w:numId="14" w16cid:durableId="2073458579">
    <w:abstractNumId w:val="14"/>
  </w:num>
  <w:num w:numId="15" w16cid:durableId="402486108">
    <w:abstractNumId w:val="15"/>
  </w:num>
  <w:num w:numId="16" w16cid:durableId="965887255">
    <w:abstractNumId w:val="2"/>
  </w:num>
  <w:num w:numId="17" w16cid:durableId="21061460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E6CFC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46A4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0A8F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57BC"/>
    <w:rsid w:val="00F47B69"/>
    <w:rsid w:val="00F5126B"/>
    <w:rsid w:val="00F51DC2"/>
    <w:rsid w:val="00F54430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590B8-B00E-4135-83FC-725C05C6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2019.dotx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dokaev solih</cp:lastModifiedBy>
  <cp:revision>5</cp:revision>
  <cp:lastPrinted>2024-03-29T13:24:00Z</cp:lastPrinted>
  <dcterms:created xsi:type="dcterms:W3CDTF">2024-03-29T13:24:00Z</dcterms:created>
  <dcterms:modified xsi:type="dcterms:W3CDTF">2024-04-04T08:52:00Z</dcterms:modified>
</cp:coreProperties>
</file>