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3D8DC4ED" w14:textId="22F0C37F" w:rsidR="00311099" w:rsidRDefault="00311099" w:rsidP="00311099">
      <w:pPr>
        <w:ind w:firstLine="709"/>
        <w:contextualSpacing/>
        <w:jc w:val="center"/>
        <w:rPr>
          <w:bCs/>
          <w:iCs/>
          <w:szCs w:val="28"/>
        </w:rPr>
      </w:pPr>
      <w:bookmarkStart w:id="0" w:name="_GoBack"/>
      <w:r w:rsidRPr="00311099">
        <w:rPr>
          <w:bCs/>
          <w:iCs/>
          <w:szCs w:val="28"/>
        </w:rPr>
        <w:t>День кадастрового инженера</w:t>
      </w:r>
    </w:p>
    <w:bookmarkEnd w:id="0"/>
    <w:p w14:paraId="0988B276" w14:textId="77777777" w:rsidR="00311099" w:rsidRPr="00311099" w:rsidRDefault="00311099" w:rsidP="00311099">
      <w:pPr>
        <w:ind w:firstLine="709"/>
        <w:contextualSpacing/>
        <w:jc w:val="center"/>
        <w:rPr>
          <w:bCs/>
          <w:iCs/>
          <w:szCs w:val="28"/>
        </w:rPr>
      </w:pPr>
    </w:p>
    <w:p w14:paraId="02C87ACA" w14:textId="77777777" w:rsidR="00311099" w:rsidRPr="00311099" w:rsidRDefault="00311099" w:rsidP="00311099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11099">
        <w:rPr>
          <w:bCs/>
          <w:iCs/>
          <w:szCs w:val="28"/>
        </w:rPr>
        <w:t>В Управлении Росреестра по Чеченской Республике состоялось семинар-совещание с кадастровыми инженерами посвященное их профессиональному празднику.</w:t>
      </w:r>
    </w:p>
    <w:p w14:paraId="601B3DD2" w14:textId="77777777" w:rsidR="00311099" w:rsidRPr="00311099" w:rsidRDefault="00311099" w:rsidP="00311099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11099">
        <w:rPr>
          <w:bCs/>
          <w:iCs/>
          <w:szCs w:val="28"/>
        </w:rPr>
        <w:t>В адрес кадастровых инженеров республики от руководства Управления поступили пожелания в реализации поставленных целей, успехов и новых достижений в работе и в жизни.</w:t>
      </w:r>
    </w:p>
    <w:p w14:paraId="101F821A" w14:textId="77777777" w:rsidR="00311099" w:rsidRPr="00311099" w:rsidRDefault="00311099" w:rsidP="00311099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11099">
        <w:rPr>
          <w:bCs/>
          <w:iCs/>
          <w:szCs w:val="28"/>
        </w:rPr>
        <w:t>Как мы знаем кадастровым инженером признается физическое лицо, являющееся членом саморегулируемой организации кадастровых инженеров. Обязанности и права кадастрового инженера приведены в Федеральном законе от 24.07.2007 № 221-ФЗ "О кадастровой деятельности".</w:t>
      </w:r>
    </w:p>
    <w:p w14:paraId="23CEDDA3" w14:textId="77777777" w:rsidR="00311099" w:rsidRPr="00311099" w:rsidRDefault="00311099" w:rsidP="00311099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11099">
        <w:rPr>
          <w:bCs/>
          <w:iCs/>
          <w:szCs w:val="28"/>
        </w:rPr>
        <w:t>Кадастровый инженер может выбрать одну из следующих форм организации своей кадастровой деятельности:</w:t>
      </w:r>
    </w:p>
    <w:p w14:paraId="521986E9" w14:textId="77777777" w:rsidR="00311099" w:rsidRPr="00311099" w:rsidRDefault="00311099" w:rsidP="00311099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11099">
        <w:rPr>
          <w:bCs/>
          <w:iCs/>
          <w:szCs w:val="28"/>
        </w:rPr>
        <w:t>1) в качестве индивидуального предпринимателя;</w:t>
      </w:r>
    </w:p>
    <w:p w14:paraId="38598A89" w14:textId="77777777" w:rsidR="00311099" w:rsidRPr="00311099" w:rsidRDefault="00311099" w:rsidP="00311099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11099">
        <w:rPr>
          <w:bCs/>
          <w:iCs/>
          <w:szCs w:val="28"/>
        </w:rPr>
        <w:t>2) в качестве работника юридического лица, в том числе публично-правовой компании, на основании трудового договора с таким юридическим лицом.</w:t>
      </w:r>
    </w:p>
    <w:p w14:paraId="5E248734" w14:textId="77777777" w:rsidR="00311099" w:rsidRPr="00311099" w:rsidRDefault="00311099" w:rsidP="00311099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11099">
        <w:rPr>
          <w:bCs/>
          <w:iCs/>
          <w:szCs w:val="28"/>
        </w:rPr>
        <w:t>Кадастровые работы выполняются кадастровым инженером на основании заключаемого в соответствии с требованиями гражданского законодательства и настоящего Федерального закона договора подряда на выполнение кадастровых работ.</w:t>
      </w:r>
    </w:p>
    <w:p w14:paraId="3A63C323" w14:textId="77777777" w:rsidR="00311099" w:rsidRPr="00311099" w:rsidRDefault="00311099" w:rsidP="00311099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11099">
        <w:rPr>
          <w:bCs/>
          <w:iCs/>
          <w:szCs w:val="28"/>
        </w:rPr>
        <w:t>Результатом кадастровых работ кадастрового инженера - индивидуального предпринимателя, указанного в статье 32 настоящего Федерального закона, или работника юридического лица, указанного в статье 33 настоящего Федерального закона, является межевой план, технический план или акт обследования.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735D8312" w14:textId="77777777" w:rsidR="006A66E2" w:rsidRDefault="006A66E2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E1A81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95D92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02D02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9941-5F99-4DF7-80DE-C9491F45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2023-07-25T08:46:00Z</dcterms:created>
  <dcterms:modified xsi:type="dcterms:W3CDTF">2023-07-31T06:24:00Z</dcterms:modified>
</cp:coreProperties>
</file>