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:rsidR="006F4BDB" w:rsidRPr="006F4BDB" w:rsidRDefault="00DE4F81" w:rsidP="006F4BDB">
      <w:pPr>
        <w:ind w:firstLine="709"/>
        <w:contextualSpacing/>
        <w:jc w:val="both"/>
        <w:rPr>
          <w:b/>
          <w:bCs/>
          <w:szCs w:val="28"/>
        </w:rPr>
      </w:pPr>
      <w:r w:rsidRPr="00DE4F81">
        <w:rPr>
          <w:noProof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68.95pt;margin-top:47.3pt;width:164.85pt;height:61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<v:textbox>
              <w:txbxContent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Управление Федеральной службы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государственной регистрации, </w:t>
                  </w:r>
                </w:p>
                <w:p w:rsidR="006F4BDB" w:rsidRPr="005275D5" w:rsidRDefault="006F4BDB" w:rsidP="006F4BDB">
                  <w:pPr>
                    <w:rPr>
                      <w:rFonts w:ascii="Segoe UI" w:hAnsi="Segoe UI" w:cs="Segoe UI"/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кадастра и картографии</w:t>
                  </w:r>
                </w:p>
                <w:p w:rsidR="006F4BDB" w:rsidRPr="00F75B0D" w:rsidRDefault="006F4BDB" w:rsidP="006F4BDB">
                  <w:pPr>
                    <w:rPr>
                      <w:color w:val="006FB8"/>
                      <w:sz w:val="16"/>
                      <w:szCs w:val="16"/>
                    </w:rPr>
                  </w:pPr>
                  <w:r w:rsidRPr="005275D5"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 xml:space="preserve">по </w:t>
                  </w:r>
                  <w:r>
                    <w:rPr>
                      <w:rFonts w:ascii="Segoe UI" w:hAnsi="Segoe UI" w:cs="Segoe UI"/>
                      <w:b/>
                      <w:bCs/>
                      <w:color w:val="006FB8"/>
                      <w:sz w:val="16"/>
                      <w:szCs w:val="16"/>
                    </w:rPr>
                    <w:t>Чеченской Республике</w:t>
                  </w:r>
                </w:p>
              </w:txbxContent>
            </v:textbox>
          </v:shape>
        </w:pict>
      </w:r>
      <w:r w:rsidR="006F4BDB" w:rsidRPr="006F4BDB">
        <w:rPr>
          <w:noProof/>
          <w:szCs w:val="28"/>
        </w:rPr>
        <w:drawing>
          <wp:inline distT="0" distB="0" distL="0" distR="0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:rsidR="00405973" w:rsidRDefault="00405973" w:rsidP="006F4BDB">
      <w:pPr>
        <w:ind w:firstLine="709"/>
        <w:contextualSpacing/>
        <w:jc w:val="both"/>
        <w:rPr>
          <w:b/>
          <w:bCs/>
          <w:szCs w:val="28"/>
        </w:rPr>
      </w:pPr>
    </w:p>
    <w:p w:rsidR="007479B3" w:rsidRDefault="007479B3" w:rsidP="007479B3">
      <w:pPr>
        <w:spacing w:line="276" w:lineRule="auto"/>
        <w:ind w:firstLine="709"/>
        <w:contextualSpacing/>
        <w:jc w:val="center"/>
        <w:rPr>
          <w:bCs/>
          <w:szCs w:val="28"/>
        </w:rPr>
      </w:pPr>
      <w:r w:rsidRPr="007479B3">
        <w:rPr>
          <w:bCs/>
          <w:szCs w:val="28"/>
        </w:rPr>
        <w:t>Цифра дня: О военной ипотеке в Чеченской Республике</w:t>
      </w:r>
    </w:p>
    <w:p w:rsidR="007479B3" w:rsidRPr="007479B3" w:rsidRDefault="007479B3" w:rsidP="007479B3">
      <w:pPr>
        <w:spacing w:line="276" w:lineRule="auto"/>
        <w:ind w:firstLine="709"/>
        <w:contextualSpacing/>
        <w:jc w:val="both"/>
        <w:rPr>
          <w:bCs/>
          <w:szCs w:val="28"/>
        </w:rPr>
      </w:pPr>
    </w:p>
    <w:p w:rsidR="007479B3" w:rsidRPr="007479B3" w:rsidRDefault="007479B3" w:rsidP="007479B3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479B3">
        <w:rPr>
          <w:bCs/>
          <w:szCs w:val="28"/>
        </w:rPr>
        <w:t xml:space="preserve">Управление Росреестра по Чеченской Республике сообщило о 53 регистрациях прав на передачу объекта долевого строительства за 2023 год, из них ОКС - 30, помещений - 23. Речь идет о военной ипотеке в электронном виде в рамках Федерального закона № 117-ФЗ от 20 августа 2004 года «О </w:t>
      </w:r>
      <w:proofErr w:type="spellStart"/>
      <w:r w:rsidRPr="007479B3">
        <w:rPr>
          <w:bCs/>
          <w:szCs w:val="28"/>
        </w:rPr>
        <w:t>накопительно-ипотечной</w:t>
      </w:r>
      <w:proofErr w:type="spellEnd"/>
      <w:r w:rsidRPr="007479B3">
        <w:rPr>
          <w:bCs/>
          <w:szCs w:val="28"/>
        </w:rPr>
        <w:t xml:space="preserve"> системе жилищного обеспечения военнослужащих».</w:t>
      </w:r>
    </w:p>
    <w:p w:rsidR="007479B3" w:rsidRPr="007479B3" w:rsidRDefault="007479B3" w:rsidP="007479B3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479B3">
        <w:rPr>
          <w:bCs/>
          <w:szCs w:val="28"/>
        </w:rPr>
        <w:t>Под военной ипотекой понимают целевые кредиты на покупку жилья, погашение которых осуществляет государство, пока военнослужащие проходят службу. Все этапы, начиная с оформления кредитного договора и заканчивая регистрацией договора долевого участия в Росреестре, проходят в цифровом формате.</w:t>
      </w:r>
    </w:p>
    <w:p w:rsidR="007479B3" w:rsidRPr="007479B3" w:rsidRDefault="007479B3" w:rsidP="007479B3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7479B3">
        <w:rPr>
          <w:bCs/>
          <w:szCs w:val="28"/>
        </w:rPr>
        <w:t>«Благодаря системной работе Росреестра по переводу сделок в цифровой формат, а также тесному сотрудничеству с банками и застройщиками, услуги ведомства становятся удобнее для граждан, а популярность электронного вида услуг Росреестра на территории нашей республики только растет. В частности, совместно с кредитными организациями мы реализуем проект „Электронная ипотека за один день“, который позволяет регистрировать право на недвижимость в срок не более 24 часов, без личного визита в МФЦ. Одним из главных требований времени становится оперативность оказания услуг, поэтому электронный формат уже оценили многие жители нашей республики», - отметил Абу Шаипов заместитель руководителя Управления Росреестра по Чеченской Республике.</w:t>
      </w:r>
    </w:p>
    <w:p w:rsidR="003451B1" w:rsidRDefault="003451B1" w:rsidP="003451B1">
      <w:pPr>
        <w:ind w:firstLine="709"/>
        <w:contextualSpacing/>
        <w:jc w:val="right"/>
        <w:rPr>
          <w:bCs/>
          <w:szCs w:val="28"/>
        </w:rPr>
      </w:pPr>
    </w:p>
    <w:p w:rsidR="00405973" w:rsidRPr="003451B1" w:rsidRDefault="00405973" w:rsidP="003451B1">
      <w:pPr>
        <w:ind w:firstLine="709"/>
        <w:contextualSpacing/>
        <w:jc w:val="right"/>
        <w:rPr>
          <w:bCs/>
          <w:szCs w:val="28"/>
        </w:rPr>
      </w:pP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lastRenderedPageBreak/>
        <w:t>Росреестра по Чеченской Республике</w:t>
      </w:r>
    </w:p>
    <w:p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BC2E05"/>
    <w:multiLevelType w:val="multilevel"/>
    <w:tmpl w:val="0F189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4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4E50DD"/>
    <w:rsid w:val="000000C5"/>
    <w:rsid w:val="00020935"/>
    <w:rsid w:val="00020E16"/>
    <w:rsid w:val="00025A4A"/>
    <w:rsid w:val="00027240"/>
    <w:rsid w:val="00031F0D"/>
    <w:rsid w:val="00032B45"/>
    <w:rsid w:val="00036AE4"/>
    <w:rsid w:val="00036D64"/>
    <w:rsid w:val="00037FDE"/>
    <w:rsid w:val="00061DF2"/>
    <w:rsid w:val="00064BF3"/>
    <w:rsid w:val="0007730D"/>
    <w:rsid w:val="00080B0A"/>
    <w:rsid w:val="000820BC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B5F64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0146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451B1"/>
    <w:rsid w:val="00360743"/>
    <w:rsid w:val="00370C64"/>
    <w:rsid w:val="00372F64"/>
    <w:rsid w:val="003809E7"/>
    <w:rsid w:val="00387F49"/>
    <w:rsid w:val="003A7595"/>
    <w:rsid w:val="003B2F67"/>
    <w:rsid w:val="003C76D3"/>
    <w:rsid w:val="003D3701"/>
    <w:rsid w:val="003D5A02"/>
    <w:rsid w:val="003E0AF6"/>
    <w:rsid w:val="003E0B02"/>
    <w:rsid w:val="00401070"/>
    <w:rsid w:val="00405973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A2670"/>
    <w:rsid w:val="004B3C1C"/>
    <w:rsid w:val="004C477F"/>
    <w:rsid w:val="004D51BE"/>
    <w:rsid w:val="004E038E"/>
    <w:rsid w:val="004E256F"/>
    <w:rsid w:val="004E2AD7"/>
    <w:rsid w:val="004E50DD"/>
    <w:rsid w:val="004F7711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358AE"/>
    <w:rsid w:val="00647A12"/>
    <w:rsid w:val="00673CED"/>
    <w:rsid w:val="00673D3B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479B3"/>
    <w:rsid w:val="0075113D"/>
    <w:rsid w:val="0075248E"/>
    <w:rsid w:val="007630EF"/>
    <w:rsid w:val="00773AE3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C201E"/>
    <w:rsid w:val="007D7540"/>
    <w:rsid w:val="007E1A81"/>
    <w:rsid w:val="007F6AFC"/>
    <w:rsid w:val="0080045D"/>
    <w:rsid w:val="00803714"/>
    <w:rsid w:val="00807D65"/>
    <w:rsid w:val="00817793"/>
    <w:rsid w:val="0082338C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C7A8C"/>
    <w:rsid w:val="009E6906"/>
    <w:rsid w:val="009E784D"/>
    <w:rsid w:val="009F3182"/>
    <w:rsid w:val="009F3C7B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82896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BD62C4"/>
    <w:rsid w:val="00C01CD1"/>
    <w:rsid w:val="00C0656B"/>
    <w:rsid w:val="00C12CBF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E4F81"/>
    <w:rsid w:val="00DF3E19"/>
    <w:rsid w:val="00E01638"/>
    <w:rsid w:val="00E02EB1"/>
    <w:rsid w:val="00E06380"/>
    <w:rsid w:val="00E1652D"/>
    <w:rsid w:val="00E2147A"/>
    <w:rsid w:val="00E239D9"/>
    <w:rsid w:val="00E26A18"/>
    <w:rsid w:val="00E315B8"/>
    <w:rsid w:val="00E4690F"/>
    <w:rsid w:val="00E50E43"/>
    <w:rsid w:val="00E561D5"/>
    <w:rsid w:val="00E57FBD"/>
    <w:rsid w:val="00E70D8F"/>
    <w:rsid w:val="00E71524"/>
    <w:rsid w:val="00E85E7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16723"/>
    <w:rsid w:val="00F22095"/>
    <w:rsid w:val="00F223BC"/>
    <w:rsid w:val="00F22DEF"/>
    <w:rsid w:val="00F357BC"/>
    <w:rsid w:val="00F47B69"/>
    <w:rsid w:val="00F5126B"/>
    <w:rsid w:val="00F51DC2"/>
    <w:rsid w:val="00F56375"/>
    <w:rsid w:val="00F63D91"/>
    <w:rsid w:val="00F71B03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6FF47-440B-49F5-9282-AD16F1895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2022-07-01T12:11:00Z</cp:lastPrinted>
  <dcterms:created xsi:type="dcterms:W3CDTF">2024-01-24T14:25:00Z</dcterms:created>
  <dcterms:modified xsi:type="dcterms:W3CDTF">2024-01-29T06:38:00Z</dcterms:modified>
</cp:coreProperties>
</file>