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BA56D8" w:rsidP="006F4BDB">
      <w:pPr>
        <w:ind w:firstLine="709"/>
        <w:contextualSpacing/>
        <w:jc w:val="both"/>
        <w:rPr>
          <w:b/>
          <w:bCs/>
          <w:szCs w:val="28"/>
        </w:rPr>
      </w:pPr>
      <w:r w:rsidRPr="00BA56D8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FC3872" w:rsidRDefault="00FC3872" w:rsidP="00FC3872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r w:rsidRPr="00FC3872">
        <w:rPr>
          <w:bCs/>
          <w:iCs/>
          <w:szCs w:val="28"/>
        </w:rPr>
        <w:t>Обращения граждан через ПОС</w:t>
      </w:r>
    </w:p>
    <w:p w:rsidR="00FC3872" w:rsidRPr="00FC3872" w:rsidRDefault="00FC3872" w:rsidP="00FC3872">
      <w:pPr>
        <w:spacing w:line="276" w:lineRule="auto"/>
        <w:ind w:firstLine="709"/>
        <w:contextualSpacing/>
        <w:jc w:val="center"/>
        <w:rPr>
          <w:bCs/>
          <w:iCs/>
          <w:szCs w:val="28"/>
        </w:rPr>
      </w:pPr>
      <w:bookmarkStart w:id="0" w:name="_GoBack"/>
      <w:bookmarkEnd w:id="0"/>
    </w:p>
    <w:p w:rsidR="00FC3872" w:rsidRPr="00FC3872" w:rsidRDefault="00FC3872" w:rsidP="00FC387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C3872">
        <w:rPr>
          <w:bCs/>
          <w:iCs/>
          <w:szCs w:val="28"/>
        </w:rPr>
        <w:t xml:space="preserve">Платформа обратной связи (ПОС) предназначена для направления гражданами и юридическими лицами в Росреестр, его территориальные органы, ППК «Роскадастр» и её филиалы на рассмотрение сообщений с использованием электронной формы, размещаемой на ЕПГУ и официальном сайте Росреестра. </w:t>
      </w:r>
    </w:p>
    <w:p w:rsidR="00FC3872" w:rsidRPr="00FC3872" w:rsidRDefault="00FC3872" w:rsidP="00FC387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C3872">
        <w:rPr>
          <w:bCs/>
          <w:iCs/>
          <w:szCs w:val="28"/>
        </w:rPr>
        <w:t xml:space="preserve">В I квартале 2024 года в Управление Росреестра по Чеченской Республике поступило на рассмотрение 149 сообщений из них 101 поступили с фаст-треком. Уменьшилось количество обращений на 2% (в IV квартале 2023 года – 152 сообщения), а количество обращений с фаст-треком увеличилось на 10 % (в IV квартале 2023 года – 92). </w:t>
      </w:r>
    </w:p>
    <w:p w:rsidR="00FC3872" w:rsidRPr="00FC3872" w:rsidRDefault="00FC3872" w:rsidP="00FC387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C3872">
        <w:rPr>
          <w:bCs/>
          <w:iCs/>
          <w:szCs w:val="28"/>
        </w:rPr>
        <w:t>Поводом для обращения может стать любой вопрос, находящийся в компетенции Росреестра. Например, какие документы необходимы для оформления права собственности на объект недвижимости? Почему в онлайн-выписке из ЕГРН отображается объект, который мне не принадлежит? Что делать, если я хочу изменить вид разрешенного использования земельного участка? И так далее.</w:t>
      </w:r>
    </w:p>
    <w:p w:rsidR="00FC3872" w:rsidRPr="00FC3872" w:rsidRDefault="00FC3872" w:rsidP="00FC3872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C3872">
        <w:rPr>
          <w:bCs/>
          <w:iCs/>
          <w:szCs w:val="28"/>
        </w:rPr>
        <w:t>«</w:t>
      </w:r>
      <w:r w:rsidRPr="00FC3872">
        <w:rPr>
          <w:bCs/>
          <w:i/>
          <w:iCs/>
          <w:szCs w:val="28"/>
        </w:rPr>
        <w:t>Максимальный срок для ответа, как и при обычных обращениях, составляет 30 дней. По факту все отрабатывается быстрее. Ответ приходит в электронной форме на тот ресурс, с которого обращались. В текущем периоде отклоненных и нерешенных сообщений не выявлено. Ответы заявителям направляются с разъяснением о проделанной работе</w:t>
      </w:r>
      <w:r w:rsidRPr="00FC3872">
        <w:rPr>
          <w:bCs/>
          <w:iCs/>
          <w:szCs w:val="28"/>
        </w:rPr>
        <w:t>» - сообщил начальник отдела общего обеспечения Управления Росреестра по Чеченской Республике Магомед Шабиханов.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886270" w:rsidRPr="003451B1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E6CFC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68D7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A56D8"/>
    <w:rsid w:val="00BB440D"/>
    <w:rsid w:val="00BC4A08"/>
    <w:rsid w:val="00BC7A92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078"/>
    <w:rsid w:val="00CF56B4"/>
    <w:rsid w:val="00CF747E"/>
    <w:rsid w:val="00D010FA"/>
    <w:rsid w:val="00D143D1"/>
    <w:rsid w:val="00D16C41"/>
    <w:rsid w:val="00D23D81"/>
    <w:rsid w:val="00D41763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84166"/>
    <w:rsid w:val="00F938B9"/>
    <w:rsid w:val="00FC3872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3EEF-1D26-40EC-A151-8BCF43DD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2024-03-29T13:24:00Z</cp:lastPrinted>
  <dcterms:created xsi:type="dcterms:W3CDTF">2024-04-19T14:25:00Z</dcterms:created>
  <dcterms:modified xsi:type="dcterms:W3CDTF">2024-04-25T05:53:00Z</dcterms:modified>
</cp:coreProperties>
</file>