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946C29" w:rsidP="006F4BDB">
      <w:pPr>
        <w:ind w:firstLine="709"/>
        <w:contextualSpacing/>
        <w:jc w:val="both"/>
        <w:rPr>
          <w:b/>
          <w:bCs/>
          <w:szCs w:val="28"/>
        </w:rPr>
      </w:pPr>
      <w:r w:rsidRPr="00946C29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1F6E78" w:rsidRDefault="001F6E78" w:rsidP="001F6E78">
      <w:pPr>
        <w:spacing w:line="276" w:lineRule="auto"/>
        <w:contextualSpacing/>
        <w:jc w:val="center"/>
        <w:rPr>
          <w:b/>
          <w:bCs/>
          <w:iCs/>
          <w:szCs w:val="28"/>
        </w:rPr>
      </w:pPr>
      <w:r w:rsidRPr="001F6E78">
        <w:rPr>
          <w:b/>
          <w:bCs/>
          <w:iCs/>
          <w:szCs w:val="28"/>
        </w:rPr>
        <w:t>В ф</w:t>
      </w:r>
      <w:bookmarkStart w:id="0" w:name="_GoBack"/>
      <w:bookmarkEnd w:id="0"/>
      <w:r w:rsidRPr="001F6E78">
        <w:rPr>
          <w:b/>
          <w:bCs/>
          <w:iCs/>
          <w:szCs w:val="28"/>
        </w:rPr>
        <w:t>еврале 2025 года обработано более 14 тысяч услуг</w:t>
      </w:r>
    </w:p>
    <w:p w:rsidR="001F6E78" w:rsidRPr="001F6E78" w:rsidRDefault="001F6E78" w:rsidP="001F6E78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</w:p>
    <w:p w:rsidR="001F6E78" w:rsidRPr="001F6E78" w:rsidRDefault="001F6E78" w:rsidP="001F6E7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F6E78">
        <w:rPr>
          <w:bCs/>
          <w:iCs/>
          <w:szCs w:val="28"/>
        </w:rPr>
        <w:t>В феврале текущего года специалистами Управления Росреестра по Чеченской Республике рассмотрено 14328 заявлений на осуществление государственного кадастрового учёта и (или) регистрации прав.</w:t>
      </w:r>
    </w:p>
    <w:p w:rsidR="001F6E78" w:rsidRPr="001F6E78" w:rsidRDefault="001F6E78" w:rsidP="001F6E7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F6E78">
        <w:rPr>
          <w:bCs/>
          <w:iCs/>
          <w:szCs w:val="28"/>
        </w:rPr>
        <w:t>Большинство заявлений (10288) подано в электронном виде, в том числе 366 - на регистрацию ипотечных сделок, и 3195 заявлений подано юридическими лицами на осуществление учетно-регистрационных действий.</w:t>
      </w:r>
    </w:p>
    <w:p w:rsidR="001F6E78" w:rsidRPr="001F6E78" w:rsidRDefault="001F6E78" w:rsidP="001F6E7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F6E78">
        <w:rPr>
          <w:bCs/>
          <w:i/>
          <w:iCs/>
          <w:szCs w:val="28"/>
        </w:rPr>
        <w:t xml:space="preserve">«Сроки учетно-регистрационных действий при поступлении документов в электронном виде составляют 1 рабочий день в том случае, если нет причин, препятствующих для регистрации прав», – </w:t>
      </w:r>
      <w:r w:rsidRPr="001F6E78">
        <w:rPr>
          <w:bCs/>
          <w:iCs/>
          <w:szCs w:val="28"/>
        </w:rPr>
        <w:t>сообщил Абу Шаипов заместитель руководителя Управления Росреестра по Чеченской Республике.</w:t>
      </w:r>
    </w:p>
    <w:p w:rsidR="001F6E78" w:rsidRPr="001F6E78" w:rsidRDefault="001F6E78" w:rsidP="001F6E7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F6E78">
        <w:rPr>
          <w:bCs/>
          <w:iCs/>
          <w:szCs w:val="28"/>
        </w:rPr>
        <w:t>Проконсультироваться по вопросам получения государственных услуг Росреестра, в том числе в электронном виде, можно по телефону Управления Росреестра по Чеченской Республике – 8-938-023-90-40.</w:t>
      </w: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1F6E78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66BAD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76834"/>
    <w:rsid w:val="00590D2B"/>
    <w:rsid w:val="00595F1D"/>
    <w:rsid w:val="005A1E30"/>
    <w:rsid w:val="005A3F2D"/>
    <w:rsid w:val="005C0A8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3321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B31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46C29"/>
    <w:rsid w:val="00950949"/>
    <w:rsid w:val="0095323B"/>
    <w:rsid w:val="0097742F"/>
    <w:rsid w:val="00977D0E"/>
    <w:rsid w:val="00982F24"/>
    <w:rsid w:val="009A4896"/>
    <w:rsid w:val="009A67E5"/>
    <w:rsid w:val="009B48BC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3B1E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BF7F6F"/>
    <w:rsid w:val="00C01CD1"/>
    <w:rsid w:val="00C04528"/>
    <w:rsid w:val="00C0656B"/>
    <w:rsid w:val="00C12CBF"/>
    <w:rsid w:val="00C21E6D"/>
    <w:rsid w:val="00C338F7"/>
    <w:rsid w:val="00C34DC2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E9B8-2225-4436-9CE6-0BFAFE6A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2025-03-05T13:47:00Z</dcterms:created>
  <dcterms:modified xsi:type="dcterms:W3CDTF">2025-03-10T07:59:00Z</dcterms:modified>
</cp:coreProperties>
</file>