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5DAEAB" w14:textId="2ED3810C" w:rsidR="00E85E74" w:rsidRDefault="00E85E74" w:rsidP="00E85E74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bookmarkStart w:id="0" w:name="_GoBack"/>
      <w:r w:rsidRPr="00E85E74">
        <w:rPr>
          <w:bCs/>
          <w:iCs/>
          <w:szCs w:val="28"/>
        </w:rPr>
        <w:t>Росреестр: статистика за 3 квартал 2023 года</w:t>
      </w:r>
    </w:p>
    <w:bookmarkEnd w:id="0"/>
    <w:p w14:paraId="030A8766" w14:textId="77777777" w:rsidR="00E85E74" w:rsidRPr="00E85E74" w:rsidRDefault="00E85E74" w:rsidP="00E85E74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</w:p>
    <w:p w14:paraId="4B02B847" w14:textId="77777777" w:rsidR="00E85E74" w:rsidRPr="00E85E74" w:rsidRDefault="00E85E74" w:rsidP="00E85E7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85E74">
        <w:rPr>
          <w:bCs/>
          <w:iCs/>
          <w:szCs w:val="28"/>
        </w:rPr>
        <w:t>В Управление Росреестра по Чеченской Республике в 3 квартале 2023 года поступило 89543 заявления для проведения учётно-регистрационных действий, 85,5% из них – в электронном виде 76589.</w:t>
      </w:r>
    </w:p>
    <w:p w14:paraId="426453AF" w14:textId="77777777" w:rsidR="00E85E74" w:rsidRPr="00E85E74" w:rsidRDefault="00E85E74" w:rsidP="00E85E7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85E74">
        <w:rPr>
          <w:bCs/>
          <w:iCs/>
          <w:szCs w:val="28"/>
        </w:rPr>
        <w:t>Число поданных заявлений на регистрацию ипотеки за прошедший квартал составило 6570, из них поступило в электронном виде – 5444 заявлений, 83% от общего количества.</w:t>
      </w:r>
    </w:p>
    <w:p w14:paraId="1DEB3CE3" w14:textId="77777777" w:rsidR="00E85E74" w:rsidRPr="00E85E74" w:rsidRDefault="00E85E74" w:rsidP="00E85E7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85E74">
        <w:rPr>
          <w:bCs/>
          <w:iCs/>
          <w:szCs w:val="28"/>
        </w:rPr>
        <w:t>Количество поступивших заявлений на регистрацию договоров участия в долевом строительстве по итогам квартала составило 6, из них большая часть (83%) поступила в электронном виде – 5 заявлений.</w:t>
      </w:r>
    </w:p>
    <w:p w14:paraId="648BA1E9" w14:textId="77777777" w:rsidR="00E85E74" w:rsidRPr="00E85E74" w:rsidRDefault="00E85E74" w:rsidP="00E85E7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85E74">
        <w:rPr>
          <w:bCs/>
          <w:iCs/>
          <w:szCs w:val="28"/>
        </w:rPr>
        <w:t>Как сообщил заместитель руководителя Управления Росреестра по Чеченской Республике Абу Шаипов: «</w:t>
      </w:r>
      <w:r w:rsidRPr="00E85E74">
        <w:rPr>
          <w:bCs/>
          <w:i/>
          <w:iCs/>
          <w:szCs w:val="28"/>
        </w:rPr>
        <w:t>По сравнению с прошлым годом число сделок в электронном виде увеличилось с 81% до 83%, что в очередной раз указывает на преимущество электронного формата регистрации, что позволяет повышать качество, скорость предоставления услуг и совершенствовать работу сервисов».</w:t>
      </w: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2D209A21" w14:textId="77777777" w:rsidR="00AC3319" w:rsidRPr="00490784" w:rsidRDefault="00AC3319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45F905F5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7D6660CB" w14:textId="77777777" w:rsidR="00E85E74" w:rsidRDefault="00E85E74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14BAF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D7540"/>
    <w:rsid w:val="007E1A81"/>
    <w:rsid w:val="0080045D"/>
    <w:rsid w:val="00807D65"/>
    <w:rsid w:val="00817793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A768-954A-4025-A167-92FF6EA1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2023-10-05T07:53:00Z</dcterms:created>
  <dcterms:modified xsi:type="dcterms:W3CDTF">2023-10-13T06:51:00Z</dcterms:modified>
</cp:coreProperties>
</file>