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02E" w14:textId="77777777" w:rsidR="001532B1" w:rsidRDefault="001532B1"/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7FFBA90B" w14:textId="77777777" w:rsidR="00595F1D" w:rsidRPr="00595F1D" w:rsidRDefault="00595F1D" w:rsidP="00595F1D">
      <w:pPr>
        <w:ind w:firstLine="709"/>
        <w:contextualSpacing/>
        <w:jc w:val="center"/>
        <w:rPr>
          <w:bCs/>
          <w:iCs/>
          <w:szCs w:val="28"/>
        </w:rPr>
      </w:pPr>
      <w:r w:rsidRPr="00595F1D">
        <w:rPr>
          <w:bCs/>
          <w:iCs/>
          <w:szCs w:val="28"/>
        </w:rPr>
        <w:t>Проект «Земля для стройки»</w:t>
      </w:r>
    </w:p>
    <w:p w14:paraId="7490F77D" w14:textId="77777777" w:rsidR="00595F1D" w:rsidRPr="00595F1D" w:rsidRDefault="00595F1D" w:rsidP="00595F1D">
      <w:pPr>
        <w:ind w:firstLine="709"/>
        <w:contextualSpacing/>
        <w:jc w:val="both"/>
        <w:rPr>
          <w:bCs/>
          <w:iCs/>
          <w:szCs w:val="28"/>
        </w:rPr>
      </w:pPr>
    </w:p>
    <w:p w14:paraId="78737735" w14:textId="77777777" w:rsidR="00595F1D" w:rsidRPr="00595F1D" w:rsidRDefault="00595F1D" w:rsidP="00595F1D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595F1D">
        <w:rPr>
          <w:bCs/>
          <w:iCs/>
          <w:szCs w:val="28"/>
        </w:rPr>
        <w:t>В целях организации выполнения работ по выявлению земельных участков и территорий, возможных для вовлечения в оборот в целях жилищного строительства, в рамках реализации государственной программы Российской Федерации «Национальная система пространственных данных», утвержденной постановлением Правительства Российской Федерации от 1 декабря 2021 г. № 2148, при Управлении Росреестра по Чеченской Республике создан Оперативный штаб, в который входят представители администрации районов и городов республики.</w:t>
      </w:r>
    </w:p>
    <w:p w14:paraId="00B135C0" w14:textId="77777777" w:rsidR="00595F1D" w:rsidRPr="00595F1D" w:rsidRDefault="00595F1D" w:rsidP="00595F1D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595F1D">
        <w:rPr>
          <w:bCs/>
          <w:iCs/>
          <w:szCs w:val="28"/>
        </w:rPr>
        <w:t>«В рамках реализации проекта Росреестра «Земля для стройки» в Чеченской Республике выявлено более 16 тысячи земельных участков и территорий общей площадью более 2600 га для жилищного строительства», - отметил заместитель руководителя Управления Росреестра по Чеченской Республике Абу Шаипов.</w:t>
      </w:r>
    </w:p>
    <w:p w14:paraId="2967C637" w14:textId="77777777" w:rsidR="00595F1D" w:rsidRPr="00595F1D" w:rsidRDefault="00595F1D" w:rsidP="00595F1D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595F1D">
        <w:rPr>
          <w:bCs/>
          <w:iCs/>
          <w:szCs w:val="28"/>
        </w:rPr>
        <w:t xml:space="preserve">Выбрать землю для жилищного строительства желающим помогает сервис Публичной кадастровой карты на сайте Росреестра </w:t>
      </w:r>
      <w:proofErr w:type="spellStart"/>
      <w:r w:rsidRPr="00595F1D">
        <w:rPr>
          <w:bCs/>
          <w:iCs/>
          <w:szCs w:val="28"/>
          <w:lang w:val="en-US"/>
        </w:rPr>
        <w:t>rosreestr</w:t>
      </w:r>
      <w:proofErr w:type="spellEnd"/>
      <w:r w:rsidRPr="00595F1D">
        <w:rPr>
          <w:bCs/>
          <w:iCs/>
          <w:szCs w:val="28"/>
        </w:rPr>
        <w:t>.</w:t>
      </w:r>
      <w:r w:rsidRPr="00595F1D">
        <w:rPr>
          <w:bCs/>
          <w:iCs/>
          <w:szCs w:val="28"/>
          <w:lang w:val="en-US"/>
        </w:rPr>
        <w:t>gov</w:t>
      </w:r>
      <w:r w:rsidRPr="00595F1D">
        <w:rPr>
          <w:bCs/>
          <w:iCs/>
          <w:szCs w:val="28"/>
        </w:rPr>
        <w:t>.</w:t>
      </w:r>
      <w:proofErr w:type="spellStart"/>
      <w:r w:rsidRPr="00595F1D">
        <w:rPr>
          <w:bCs/>
          <w:iCs/>
          <w:szCs w:val="28"/>
          <w:lang w:val="en-US"/>
        </w:rPr>
        <w:t>ru</w:t>
      </w:r>
      <w:proofErr w:type="spellEnd"/>
      <w:r w:rsidRPr="00595F1D">
        <w:rPr>
          <w:bCs/>
          <w:iCs/>
          <w:szCs w:val="28"/>
        </w:rPr>
        <w:t>. Здесь в интересах потенциальных инвесторов и граждан размещаются данные о перспективных для жилищного строительства земельных участках. В режиме онлайн сервис отображает площадь участка, кадастровую стоимость, точное местоположение, форму, вид разрешенного использования и другие сведения.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2D46A3BE" w14:textId="725649E3" w:rsidR="00A95D92" w:rsidRDefault="00A95D92" w:rsidP="006F4BDB">
      <w:pPr>
        <w:ind w:firstLine="709"/>
        <w:contextualSpacing/>
        <w:jc w:val="right"/>
        <w:rPr>
          <w:szCs w:val="28"/>
        </w:rPr>
      </w:pPr>
    </w:p>
    <w:p w14:paraId="735D8312" w14:textId="77777777" w:rsidR="006A66E2" w:rsidRDefault="006A66E2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622822">
    <w:abstractNumId w:val="10"/>
  </w:num>
  <w:num w:numId="2" w16cid:durableId="238709593">
    <w:abstractNumId w:val="5"/>
  </w:num>
  <w:num w:numId="3" w16cid:durableId="1403405188">
    <w:abstractNumId w:val="2"/>
  </w:num>
  <w:num w:numId="4" w16cid:durableId="933637383">
    <w:abstractNumId w:val="3"/>
  </w:num>
  <w:num w:numId="5" w16cid:durableId="2096971373">
    <w:abstractNumId w:val="14"/>
  </w:num>
  <w:num w:numId="6" w16cid:durableId="38239284">
    <w:abstractNumId w:val="11"/>
  </w:num>
  <w:num w:numId="7" w16cid:durableId="153379035">
    <w:abstractNumId w:val="8"/>
  </w:num>
  <w:num w:numId="8" w16cid:durableId="69347912">
    <w:abstractNumId w:val="6"/>
  </w:num>
  <w:num w:numId="9" w16cid:durableId="1770657549">
    <w:abstractNumId w:val="9"/>
  </w:num>
  <w:num w:numId="10" w16cid:durableId="326055314">
    <w:abstractNumId w:val="4"/>
  </w:num>
  <w:num w:numId="11" w16cid:durableId="1262495675">
    <w:abstractNumId w:val="0"/>
  </w:num>
  <w:num w:numId="12" w16cid:durableId="1249266481">
    <w:abstractNumId w:val="1"/>
  </w:num>
  <w:num w:numId="13" w16cid:durableId="2036691536">
    <w:abstractNumId w:val="7"/>
  </w:num>
  <w:num w:numId="14" w16cid:durableId="1961262895">
    <w:abstractNumId w:val="12"/>
  </w:num>
  <w:num w:numId="15" w16cid:durableId="12400907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75356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30A25"/>
    <w:rsid w:val="00A42AF2"/>
    <w:rsid w:val="00A50B8B"/>
    <w:rsid w:val="00A52AAC"/>
    <w:rsid w:val="00A55DB4"/>
    <w:rsid w:val="00A65DAB"/>
    <w:rsid w:val="00A703DD"/>
    <w:rsid w:val="00A735A9"/>
    <w:rsid w:val="00A8152E"/>
    <w:rsid w:val="00A95D92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BE858-6177-4733-95AE-A4EFBD76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 Dokaev</cp:lastModifiedBy>
  <cp:revision>4</cp:revision>
  <cp:lastPrinted>2022-07-01T12:11:00Z</cp:lastPrinted>
  <dcterms:created xsi:type="dcterms:W3CDTF">2023-06-23T11:00:00Z</dcterms:created>
  <dcterms:modified xsi:type="dcterms:W3CDTF">2023-07-03T08:04:00Z</dcterms:modified>
</cp:coreProperties>
</file>