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0D" w:rsidRDefault="0033570D" w:rsidP="0033570D">
      <w:pPr>
        <w:pStyle w:val="a3"/>
        <w:ind w:right="-2"/>
        <w:rPr>
          <w:noProof/>
        </w:rPr>
      </w:pPr>
    </w:p>
    <w:p w:rsidR="0033570D" w:rsidRDefault="0033570D" w:rsidP="0033570D">
      <w:pPr>
        <w:pStyle w:val="a3"/>
        <w:ind w:right="-2"/>
        <w:jc w:val="center"/>
        <w:rPr>
          <w:noProof/>
        </w:rPr>
      </w:pPr>
    </w:p>
    <w:p w:rsidR="0033570D" w:rsidRDefault="0033570D" w:rsidP="0033570D">
      <w:pPr>
        <w:pStyle w:val="a3"/>
        <w:ind w:right="-2"/>
        <w:jc w:val="center"/>
        <w:rPr>
          <w:b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966BAEA" wp14:editId="551D7ECB">
            <wp:simplePos x="0" y="0"/>
            <wp:positionH relativeFrom="column">
              <wp:posOffset>2590165</wp:posOffset>
            </wp:positionH>
            <wp:positionV relativeFrom="paragraph">
              <wp:posOffset>-354330</wp:posOffset>
            </wp:positionV>
            <wp:extent cx="698500" cy="666750"/>
            <wp:effectExtent l="0" t="0" r="6350" b="0"/>
            <wp:wrapSquare wrapText="bothSides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570D" w:rsidRDefault="0033570D" w:rsidP="000F1EBA">
      <w:pPr>
        <w:pStyle w:val="a3"/>
        <w:jc w:val="center"/>
        <w:rPr>
          <w:b/>
          <w:szCs w:val="28"/>
        </w:rPr>
      </w:pPr>
    </w:p>
    <w:p w:rsidR="0033570D" w:rsidRPr="00600B45" w:rsidRDefault="0033570D" w:rsidP="000F1EBA">
      <w:pPr>
        <w:pStyle w:val="a3"/>
        <w:spacing w:line="276" w:lineRule="auto"/>
        <w:jc w:val="center"/>
        <w:rPr>
          <w:rFonts w:cs="Times New Roman"/>
          <w:b/>
          <w:szCs w:val="28"/>
        </w:rPr>
      </w:pPr>
      <w:r w:rsidRPr="00600B45">
        <w:rPr>
          <w:rFonts w:cs="Times New Roman"/>
          <w:b/>
          <w:szCs w:val="28"/>
        </w:rPr>
        <w:t xml:space="preserve">АДМИНИСТРАЦИЯ УРУС-МАРТАНОВСКОГО </w:t>
      </w:r>
    </w:p>
    <w:p w:rsidR="0033570D" w:rsidRPr="00600B45" w:rsidRDefault="0033570D" w:rsidP="000F1EBA">
      <w:pPr>
        <w:pStyle w:val="a3"/>
        <w:spacing w:line="276" w:lineRule="auto"/>
        <w:jc w:val="center"/>
        <w:rPr>
          <w:rFonts w:cs="Times New Roman"/>
          <w:b/>
          <w:szCs w:val="28"/>
        </w:rPr>
      </w:pPr>
      <w:r w:rsidRPr="00600B45">
        <w:rPr>
          <w:rFonts w:cs="Times New Roman"/>
          <w:b/>
          <w:szCs w:val="28"/>
        </w:rPr>
        <w:t xml:space="preserve">МУНИЦИПАЛЬНОГО РАЙОНА </w:t>
      </w:r>
    </w:p>
    <w:p w:rsidR="0033570D" w:rsidRPr="00600B45" w:rsidRDefault="0033570D" w:rsidP="000F1EBA">
      <w:pPr>
        <w:pStyle w:val="30"/>
        <w:shd w:val="clear" w:color="auto" w:fill="auto"/>
        <w:spacing w:line="276" w:lineRule="auto"/>
        <w:rPr>
          <w:rFonts w:ascii="Times New Roman" w:hAnsi="Times New Roman"/>
          <w:sz w:val="28"/>
        </w:rPr>
      </w:pPr>
      <w:r w:rsidRPr="00600B45">
        <w:rPr>
          <w:rFonts w:ascii="Times New Roman" w:hAnsi="Times New Roman"/>
          <w:sz w:val="28"/>
        </w:rPr>
        <w:t>ХЬАЛХА-МАРТАН МУНИЦИПАЛЬНИ К1ОШТАН</w:t>
      </w:r>
      <w:r w:rsidRPr="00600B45">
        <w:rPr>
          <w:rFonts w:ascii="Times New Roman" w:hAnsi="Times New Roman"/>
          <w:sz w:val="28"/>
        </w:rPr>
        <w:br/>
        <w:t>АДМИНИСТРАЦИ</w:t>
      </w:r>
    </w:p>
    <w:p w:rsidR="0033570D" w:rsidRPr="008A358E" w:rsidRDefault="0033570D" w:rsidP="000F1EBA">
      <w:pPr>
        <w:pStyle w:val="a3"/>
        <w:spacing w:line="276" w:lineRule="auto"/>
        <w:jc w:val="center"/>
        <w:rPr>
          <w:b/>
          <w:szCs w:val="28"/>
        </w:rPr>
      </w:pPr>
    </w:p>
    <w:p w:rsidR="0033570D" w:rsidRPr="008A358E" w:rsidRDefault="0033570D" w:rsidP="000F1EBA">
      <w:pPr>
        <w:pStyle w:val="a3"/>
        <w:spacing w:line="276" w:lineRule="auto"/>
        <w:jc w:val="center"/>
        <w:rPr>
          <w:b/>
          <w:szCs w:val="28"/>
        </w:rPr>
      </w:pPr>
      <w:r w:rsidRPr="00E96702">
        <w:rPr>
          <w:rFonts w:eastAsia="Times New Roman" w:cs="Times New Roman"/>
          <w:b/>
          <w:bCs/>
          <w:color w:val="26282F"/>
          <w:szCs w:val="28"/>
          <w:lang w:eastAsia="ru-RU"/>
        </w:rPr>
        <w:t>ПОСТАНОВЛЕНИЕ</w:t>
      </w:r>
    </w:p>
    <w:p w:rsidR="0033570D" w:rsidRPr="008A358E" w:rsidRDefault="0033570D" w:rsidP="000F1EBA">
      <w:pPr>
        <w:pStyle w:val="a3"/>
        <w:spacing w:line="276" w:lineRule="auto"/>
        <w:jc w:val="center"/>
        <w:rPr>
          <w:b/>
          <w:szCs w:val="28"/>
        </w:rPr>
      </w:pPr>
    </w:p>
    <w:p w:rsidR="0033570D" w:rsidRDefault="00D412B4" w:rsidP="000F1EBA">
      <w:pPr>
        <w:pStyle w:val="a3"/>
        <w:spacing w:line="276" w:lineRule="auto"/>
        <w:jc w:val="both"/>
        <w:rPr>
          <w:szCs w:val="28"/>
        </w:rPr>
      </w:pPr>
      <w:r>
        <w:rPr>
          <w:szCs w:val="28"/>
        </w:rPr>
        <w:t xml:space="preserve">29  10  </w:t>
      </w:r>
      <w:r w:rsidR="00671477">
        <w:rPr>
          <w:szCs w:val="28"/>
        </w:rPr>
        <w:t xml:space="preserve"> 2024</w:t>
      </w:r>
      <w:r w:rsidR="00BC69EF">
        <w:rPr>
          <w:szCs w:val="28"/>
        </w:rPr>
        <w:t xml:space="preserve"> </w:t>
      </w:r>
      <w:r w:rsidR="0033570D">
        <w:rPr>
          <w:szCs w:val="28"/>
        </w:rPr>
        <w:t xml:space="preserve">г.                                                                      </w:t>
      </w:r>
      <w:r w:rsidR="00F0252A">
        <w:rPr>
          <w:szCs w:val="28"/>
        </w:rPr>
        <w:t xml:space="preserve">          </w:t>
      </w:r>
      <w:r w:rsidR="00BC69EF">
        <w:rPr>
          <w:szCs w:val="28"/>
        </w:rPr>
        <w:t xml:space="preserve"> </w:t>
      </w:r>
      <w:r w:rsidR="0033570D">
        <w:rPr>
          <w:szCs w:val="28"/>
        </w:rPr>
        <w:t xml:space="preserve">№ </w:t>
      </w:r>
      <w:r>
        <w:rPr>
          <w:szCs w:val="28"/>
        </w:rPr>
        <w:t>61</w:t>
      </w:r>
    </w:p>
    <w:p w:rsidR="00F0252A" w:rsidRDefault="00F0252A" w:rsidP="000F1EBA">
      <w:pPr>
        <w:pStyle w:val="a3"/>
        <w:spacing w:line="276" w:lineRule="auto"/>
        <w:jc w:val="center"/>
        <w:rPr>
          <w:szCs w:val="28"/>
        </w:rPr>
      </w:pPr>
      <w:r>
        <w:rPr>
          <w:szCs w:val="28"/>
        </w:rPr>
        <w:t>г. Урус-Мартан</w:t>
      </w:r>
    </w:p>
    <w:p w:rsidR="00462C51" w:rsidRDefault="00462C51" w:rsidP="000F1EBA">
      <w:pPr>
        <w:tabs>
          <w:tab w:val="left" w:pos="855"/>
          <w:tab w:val="left" w:pos="1080"/>
          <w:tab w:val="left" w:pos="45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0AAA" w:rsidRPr="00D30AAA" w:rsidRDefault="00D30AAA" w:rsidP="00D30AAA">
      <w:pPr>
        <w:tabs>
          <w:tab w:val="left" w:pos="855"/>
          <w:tab w:val="left" w:pos="1080"/>
          <w:tab w:val="left" w:pos="4500"/>
        </w:tabs>
        <w:spacing w:after="1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AAA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проведения экспертизы муниципальных нормативных правовых актов </w:t>
      </w:r>
      <w:r w:rsidRPr="00D30AAA">
        <w:rPr>
          <w:rFonts w:ascii="Times New Roman" w:hAnsi="Times New Roman" w:cs="Times New Roman"/>
          <w:b/>
          <w:bCs/>
          <w:sz w:val="28"/>
          <w:szCs w:val="28"/>
        </w:rPr>
        <w:t>администрации Урус-Мартановского муниципального района</w:t>
      </w:r>
      <w:r w:rsidRPr="00D30AAA">
        <w:rPr>
          <w:rFonts w:ascii="Times New Roman" w:hAnsi="Times New Roman" w:cs="Times New Roman"/>
          <w:b/>
          <w:sz w:val="28"/>
          <w:szCs w:val="28"/>
        </w:rPr>
        <w:t>, зат</w:t>
      </w:r>
      <w:r>
        <w:rPr>
          <w:rFonts w:ascii="Times New Roman" w:hAnsi="Times New Roman" w:cs="Times New Roman"/>
          <w:b/>
          <w:sz w:val="28"/>
          <w:szCs w:val="28"/>
        </w:rPr>
        <w:t>рагивающих вопросы осуществлени</w:t>
      </w:r>
      <w:r w:rsidRPr="00D30AAA">
        <w:rPr>
          <w:rFonts w:ascii="Times New Roman" w:hAnsi="Times New Roman" w:cs="Times New Roman"/>
          <w:b/>
          <w:sz w:val="28"/>
          <w:szCs w:val="28"/>
        </w:rPr>
        <w:t>я предпринимательской и инвестиционной деятельности</w:t>
      </w:r>
    </w:p>
    <w:p w:rsidR="004946D7" w:rsidRPr="00BC69EF" w:rsidRDefault="004946D7" w:rsidP="00D30AAA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69EF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671477">
        <w:rPr>
          <w:rFonts w:ascii="Times New Roman" w:hAnsi="Times New Roman" w:cs="Times New Roman"/>
          <w:bCs/>
          <w:sz w:val="28"/>
          <w:szCs w:val="28"/>
        </w:rPr>
        <w:t>федеральным законом</w:t>
      </w:r>
      <w:r w:rsidR="00D30AAA" w:rsidRPr="00D30AAA">
        <w:t xml:space="preserve"> </w:t>
      </w:r>
      <w:r w:rsidR="00D30AAA" w:rsidRPr="00D30AAA">
        <w:rPr>
          <w:rFonts w:ascii="Times New Roman" w:hAnsi="Times New Roman" w:cs="Times New Roman"/>
          <w:bCs/>
          <w:sz w:val="28"/>
          <w:szCs w:val="28"/>
        </w:rPr>
        <w:t xml:space="preserve">от 06 октября 2003 г. </w:t>
      </w:r>
      <w:r w:rsidR="00D30AAA">
        <w:rPr>
          <w:rFonts w:ascii="Times New Roman" w:hAnsi="Times New Roman" w:cs="Times New Roman"/>
          <w:bCs/>
          <w:sz w:val="28"/>
          <w:szCs w:val="28"/>
        </w:rPr>
        <w:t>№</w:t>
      </w:r>
      <w:r w:rsidR="00D30AAA" w:rsidRPr="00D30AAA">
        <w:rPr>
          <w:rFonts w:ascii="Times New Roman" w:hAnsi="Times New Roman" w:cs="Times New Roman"/>
          <w:bCs/>
          <w:sz w:val="28"/>
          <w:szCs w:val="28"/>
        </w:rPr>
        <w:t xml:space="preserve"> 131-ФЗ «Об общих принципах организации местного самоуправления в Российской Федерации»</w:t>
      </w:r>
      <w:r w:rsidR="00D30AAA">
        <w:rPr>
          <w:rFonts w:ascii="Times New Roman" w:hAnsi="Times New Roman" w:cs="Times New Roman"/>
          <w:bCs/>
          <w:sz w:val="28"/>
          <w:szCs w:val="28"/>
        </w:rPr>
        <w:t>, закона Чеченской Республики от 30.03.2015 г. № 9-РЗ «Об утверждении порядка проведения</w:t>
      </w:r>
      <w:r w:rsidR="006714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0AAA" w:rsidRPr="00D30AAA">
        <w:rPr>
          <w:rFonts w:ascii="Times New Roman" w:hAnsi="Times New Roman" w:cs="Times New Roman"/>
          <w:bCs/>
          <w:sz w:val="28"/>
          <w:szCs w:val="28"/>
        </w:rPr>
        <w:t>экспертизы муниципальных нормативны</w:t>
      </w:r>
      <w:r w:rsidR="00D30AAA">
        <w:rPr>
          <w:rFonts w:ascii="Times New Roman" w:hAnsi="Times New Roman" w:cs="Times New Roman"/>
          <w:bCs/>
          <w:sz w:val="28"/>
          <w:szCs w:val="28"/>
        </w:rPr>
        <w:t>х правовых актов, затрагивающих</w:t>
      </w:r>
      <w:r w:rsidR="00D30AAA" w:rsidRPr="00D30AAA">
        <w:rPr>
          <w:rFonts w:ascii="Times New Roman" w:hAnsi="Times New Roman" w:cs="Times New Roman"/>
          <w:bCs/>
          <w:sz w:val="28"/>
          <w:szCs w:val="28"/>
        </w:rPr>
        <w:t xml:space="preserve"> вопросы осуществления предпринимательской и инвестиционной деятельности</w:t>
      </w:r>
      <w:r w:rsidR="0067147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BC69EF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33570D" w:rsidRPr="00BC69EF">
        <w:rPr>
          <w:rFonts w:ascii="Times New Roman" w:hAnsi="Times New Roman" w:cs="Times New Roman"/>
          <w:bCs/>
          <w:sz w:val="28"/>
          <w:szCs w:val="28"/>
        </w:rPr>
        <w:t>Урус</w:t>
      </w:r>
      <w:r w:rsidRPr="00BC69EF">
        <w:rPr>
          <w:rFonts w:ascii="Times New Roman" w:hAnsi="Times New Roman" w:cs="Times New Roman"/>
          <w:bCs/>
          <w:sz w:val="28"/>
          <w:szCs w:val="28"/>
        </w:rPr>
        <w:t xml:space="preserve">-Мартановского муниципального района </w:t>
      </w:r>
      <w:proofErr w:type="gramStart"/>
      <w:r w:rsidR="00F0252A" w:rsidRPr="00BC69EF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F0252A" w:rsidRPr="00BC69EF">
        <w:rPr>
          <w:rFonts w:ascii="Times New Roman" w:hAnsi="Times New Roman" w:cs="Times New Roman"/>
          <w:bCs/>
          <w:sz w:val="28"/>
          <w:szCs w:val="28"/>
        </w:rPr>
        <w:t xml:space="preserve"> о с т а н о в л я е т:</w:t>
      </w:r>
    </w:p>
    <w:p w:rsidR="003B556C" w:rsidRPr="003B556C" w:rsidRDefault="004946D7" w:rsidP="00671477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69EF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671477"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 w:rsidR="00CA238C">
        <w:rPr>
          <w:rFonts w:ascii="Times New Roman" w:hAnsi="Times New Roman" w:cs="Times New Roman"/>
          <w:bCs/>
          <w:sz w:val="28"/>
          <w:szCs w:val="28"/>
        </w:rPr>
        <w:t>П</w:t>
      </w:r>
      <w:r w:rsidR="00C11302" w:rsidRPr="00C11302">
        <w:rPr>
          <w:rFonts w:ascii="Times New Roman" w:hAnsi="Times New Roman" w:cs="Times New Roman"/>
          <w:bCs/>
          <w:sz w:val="28"/>
          <w:szCs w:val="28"/>
        </w:rPr>
        <w:t>оряд</w:t>
      </w:r>
      <w:r w:rsidR="00C11302">
        <w:rPr>
          <w:rFonts w:ascii="Times New Roman" w:hAnsi="Times New Roman" w:cs="Times New Roman"/>
          <w:bCs/>
          <w:sz w:val="28"/>
          <w:szCs w:val="28"/>
        </w:rPr>
        <w:t>ок</w:t>
      </w:r>
      <w:r w:rsidR="00C11302" w:rsidRPr="00C11302">
        <w:rPr>
          <w:rFonts w:ascii="Times New Roman" w:hAnsi="Times New Roman" w:cs="Times New Roman"/>
          <w:bCs/>
          <w:sz w:val="28"/>
          <w:szCs w:val="28"/>
        </w:rPr>
        <w:t xml:space="preserve"> проведения экспертизы муниципальных нормативных правовых актов администрации Урус-Мартановского муниципального района, затрагивающих вопросы осуществления предпринимательской и инвестиционной деятельности</w:t>
      </w:r>
      <w:r w:rsidR="00C1130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71477">
        <w:rPr>
          <w:rFonts w:ascii="Times New Roman" w:hAnsi="Times New Roman" w:cs="Times New Roman"/>
          <w:bCs/>
          <w:sz w:val="28"/>
          <w:szCs w:val="28"/>
        </w:rPr>
        <w:t>согласно приложению № 1 к настоящему постановлению</w:t>
      </w:r>
    </w:p>
    <w:p w:rsidR="004946D7" w:rsidRPr="00BC69EF" w:rsidRDefault="00671477" w:rsidP="006714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B469E">
        <w:rPr>
          <w:rFonts w:ascii="Times New Roman" w:hAnsi="Times New Roman" w:cs="Times New Roman"/>
          <w:bCs/>
          <w:sz w:val="28"/>
          <w:szCs w:val="28"/>
        </w:rPr>
        <w:t>.</w:t>
      </w:r>
      <w:r w:rsidR="003B469E" w:rsidRPr="003B469E">
        <w:t xml:space="preserve"> </w:t>
      </w:r>
      <w:r w:rsidR="003B469E" w:rsidRPr="003B469E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со дня его подписания и подлежит размещению на официальном сайте администрации Урус-Мартановского муниципального района в информационно-телекоммуникационной сети «Интернет».</w:t>
      </w:r>
    </w:p>
    <w:p w:rsidR="00462C51" w:rsidRPr="00BC69EF" w:rsidRDefault="00671477" w:rsidP="00671477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3B469E" w:rsidRPr="00BC69E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B469E" w:rsidRPr="00BC69EF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F748E2">
        <w:rPr>
          <w:rFonts w:ascii="Times New Roman" w:hAnsi="Times New Roman" w:cs="Times New Roman"/>
          <w:sz w:val="28"/>
          <w:szCs w:val="28"/>
        </w:rPr>
        <w:t>исполнением</w:t>
      </w:r>
      <w:r w:rsidR="003B469E" w:rsidRPr="00BC69EF">
        <w:rPr>
          <w:rFonts w:ascii="Times New Roman" w:hAnsi="Times New Roman" w:cs="Times New Roman"/>
          <w:sz w:val="28"/>
          <w:szCs w:val="28"/>
        </w:rPr>
        <w:t xml:space="preserve"> настоящего постановления оставляю за собой.</w:t>
      </w:r>
    </w:p>
    <w:p w:rsidR="00462C51" w:rsidRDefault="00462C51" w:rsidP="00671477">
      <w:pPr>
        <w:pStyle w:val="a3"/>
        <w:spacing w:line="276" w:lineRule="auto"/>
        <w:jc w:val="both"/>
        <w:rPr>
          <w:szCs w:val="28"/>
        </w:rPr>
      </w:pPr>
    </w:p>
    <w:p w:rsidR="00BC69EF" w:rsidRDefault="00BC69EF" w:rsidP="00671477">
      <w:pPr>
        <w:pStyle w:val="a3"/>
        <w:spacing w:line="276" w:lineRule="auto"/>
        <w:jc w:val="both"/>
        <w:rPr>
          <w:szCs w:val="28"/>
        </w:rPr>
      </w:pPr>
    </w:p>
    <w:p w:rsidR="000F1EBA" w:rsidRDefault="000F1EBA" w:rsidP="00671477">
      <w:pPr>
        <w:pStyle w:val="a3"/>
        <w:spacing w:line="276" w:lineRule="auto"/>
        <w:jc w:val="both"/>
        <w:rPr>
          <w:szCs w:val="28"/>
        </w:rPr>
      </w:pPr>
    </w:p>
    <w:p w:rsidR="00462C51" w:rsidRDefault="00462C51" w:rsidP="00671477">
      <w:pPr>
        <w:pStyle w:val="a3"/>
        <w:spacing w:line="276" w:lineRule="auto"/>
        <w:jc w:val="both"/>
        <w:rPr>
          <w:szCs w:val="28"/>
        </w:rPr>
      </w:pPr>
      <w:r w:rsidRPr="00BC69EF">
        <w:rPr>
          <w:szCs w:val="28"/>
        </w:rPr>
        <w:t xml:space="preserve">Глава администрации                        </w:t>
      </w:r>
      <w:r w:rsidR="0033570D" w:rsidRPr="00BC69EF">
        <w:rPr>
          <w:szCs w:val="28"/>
        </w:rPr>
        <w:t xml:space="preserve">               </w:t>
      </w:r>
      <w:r w:rsidRPr="00BC69EF">
        <w:rPr>
          <w:szCs w:val="28"/>
        </w:rPr>
        <w:t xml:space="preserve">               </w:t>
      </w:r>
      <w:r w:rsidR="00343390" w:rsidRPr="00BC69EF">
        <w:rPr>
          <w:szCs w:val="28"/>
        </w:rPr>
        <w:t xml:space="preserve">            </w:t>
      </w:r>
      <w:r w:rsidRPr="00BC69EF">
        <w:rPr>
          <w:szCs w:val="28"/>
        </w:rPr>
        <w:t xml:space="preserve">  </w:t>
      </w:r>
      <w:r w:rsidR="00F0252A" w:rsidRPr="00BC69EF">
        <w:rPr>
          <w:szCs w:val="28"/>
        </w:rPr>
        <w:t xml:space="preserve">      </w:t>
      </w:r>
      <w:r w:rsidR="0033570D" w:rsidRPr="00BC69EF">
        <w:rPr>
          <w:szCs w:val="28"/>
        </w:rPr>
        <w:t>Ш</w:t>
      </w:r>
      <w:r w:rsidRPr="00BC69EF">
        <w:rPr>
          <w:szCs w:val="28"/>
        </w:rPr>
        <w:t>.</w:t>
      </w:r>
      <w:r w:rsidR="0033570D" w:rsidRPr="00BC69EF">
        <w:rPr>
          <w:szCs w:val="28"/>
        </w:rPr>
        <w:t>А</w:t>
      </w:r>
      <w:r w:rsidRPr="00BC69EF">
        <w:rPr>
          <w:szCs w:val="28"/>
        </w:rPr>
        <w:t>.</w:t>
      </w:r>
      <w:r w:rsidR="00343390" w:rsidRPr="00BC69EF">
        <w:rPr>
          <w:szCs w:val="28"/>
        </w:rPr>
        <w:t xml:space="preserve"> </w:t>
      </w:r>
      <w:proofErr w:type="spellStart"/>
      <w:r w:rsidR="0033570D" w:rsidRPr="00BC69EF">
        <w:rPr>
          <w:szCs w:val="28"/>
        </w:rPr>
        <w:t>Куцаев</w:t>
      </w:r>
      <w:proofErr w:type="spellEnd"/>
    </w:p>
    <w:p w:rsidR="00C11302" w:rsidRDefault="00C11302" w:rsidP="00671477">
      <w:pPr>
        <w:pStyle w:val="a3"/>
        <w:spacing w:line="276" w:lineRule="auto"/>
        <w:jc w:val="both"/>
        <w:rPr>
          <w:szCs w:val="28"/>
        </w:rPr>
      </w:pPr>
    </w:p>
    <w:p w:rsidR="00423087" w:rsidRDefault="00423087" w:rsidP="00C11302">
      <w:pPr>
        <w:pStyle w:val="a3"/>
        <w:ind w:left="4820"/>
        <w:jc w:val="both"/>
        <w:rPr>
          <w:szCs w:val="28"/>
        </w:rPr>
      </w:pPr>
    </w:p>
    <w:p w:rsidR="00423087" w:rsidRDefault="00423087" w:rsidP="00C11302">
      <w:pPr>
        <w:pStyle w:val="a3"/>
        <w:ind w:left="4820"/>
        <w:jc w:val="both"/>
        <w:rPr>
          <w:szCs w:val="28"/>
        </w:rPr>
      </w:pPr>
    </w:p>
    <w:p w:rsidR="00423087" w:rsidRDefault="00423087" w:rsidP="00C11302">
      <w:pPr>
        <w:pStyle w:val="a3"/>
        <w:ind w:left="4820"/>
        <w:jc w:val="both"/>
        <w:rPr>
          <w:szCs w:val="28"/>
        </w:rPr>
      </w:pPr>
    </w:p>
    <w:p w:rsidR="00C11302" w:rsidRPr="00C11302" w:rsidRDefault="00C11302" w:rsidP="00C11302">
      <w:pPr>
        <w:pStyle w:val="a3"/>
        <w:ind w:left="4820"/>
        <w:jc w:val="both"/>
        <w:rPr>
          <w:szCs w:val="28"/>
        </w:rPr>
      </w:pPr>
      <w:r w:rsidRPr="00C11302">
        <w:rPr>
          <w:szCs w:val="28"/>
        </w:rPr>
        <w:lastRenderedPageBreak/>
        <w:t xml:space="preserve">Приложение № 1 к </w:t>
      </w:r>
      <w:r>
        <w:rPr>
          <w:szCs w:val="28"/>
        </w:rPr>
        <w:t>постановлению</w:t>
      </w:r>
    </w:p>
    <w:p w:rsidR="00C11302" w:rsidRPr="00C11302" w:rsidRDefault="00C11302" w:rsidP="00C11302">
      <w:pPr>
        <w:pStyle w:val="a3"/>
        <w:ind w:left="4820"/>
        <w:jc w:val="both"/>
        <w:rPr>
          <w:szCs w:val="28"/>
        </w:rPr>
      </w:pPr>
      <w:r>
        <w:rPr>
          <w:szCs w:val="28"/>
        </w:rPr>
        <w:t xml:space="preserve">администрации </w:t>
      </w:r>
      <w:r w:rsidRPr="00C11302">
        <w:rPr>
          <w:szCs w:val="28"/>
        </w:rPr>
        <w:t xml:space="preserve">Урус-Мартановского </w:t>
      </w:r>
    </w:p>
    <w:p w:rsidR="00C11302" w:rsidRPr="00C11302" w:rsidRDefault="00C11302" w:rsidP="00C11302">
      <w:pPr>
        <w:pStyle w:val="a3"/>
        <w:ind w:left="4820"/>
        <w:jc w:val="both"/>
        <w:rPr>
          <w:szCs w:val="28"/>
        </w:rPr>
      </w:pPr>
      <w:r w:rsidRPr="00C11302">
        <w:rPr>
          <w:szCs w:val="28"/>
        </w:rPr>
        <w:t>муниципального района</w:t>
      </w:r>
    </w:p>
    <w:p w:rsidR="00C11302" w:rsidRDefault="00C11302" w:rsidP="00C11302">
      <w:pPr>
        <w:pStyle w:val="a3"/>
        <w:ind w:left="4820"/>
        <w:jc w:val="both"/>
        <w:rPr>
          <w:szCs w:val="28"/>
        </w:rPr>
      </w:pPr>
      <w:r>
        <w:rPr>
          <w:szCs w:val="28"/>
        </w:rPr>
        <w:t xml:space="preserve">от </w:t>
      </w:r>
      <w:r w:rsidR="00D412B4">
        <w:rPr>
          <w:szCs w:val="28"/>
        </w:rPr>
        <w:t>29.10.</w:t>
      </w:r>
      <w:bookmarkStart w:id="0" w:name="_GoBack"/>
      <w:bookmarkEnd w:id="0"/>
      <w:r>
        <w:rPr>
          <w:szCs w:val="28"/>
        </w:rPr>
        <w:t xml:space="preserve">2024 </w:t>
      </w:r>
      <w:r w:rsidRPr="00C11302">
        <w:rPr>
          <w:szCs w:val="28"/>
        </w:rPr>
        <w:t>г. №</w:t>
      </w:r>
      <w:r w:rsidR="00D412B4">
        <w:rPr>
          <w:szCs w:val="28"/>
        </w:rPr>
        <w:t>61</w:t>
      </w:r>
    </w:p>
    <w:p w:rsidR="00C11302" w:rsidRDefault="00C11302" w:rsidP="00C11302">
      <w:pPr>
        <w:pStyle w:val="a3"/>
        <w:ind w:left="4820"/>
        <w:jc w:val="both"/>
        <w:rPr>
          <w:szCs w:val="28"/>
        </w:rPr>
      </w:pPr>
    </w:p>
    <w:p w:rsidR="00C11302" w:rsidRPr="00C11302" w:rsidRDefault="00C11302" w:rsidP="00C11302">
      <w:pPr>
        <w:pStyle w:val="a3"/>
        <w:ind w:left="4820"/>
        <w:jc w:val="both"/>
        <w:rPr>
          <w:szCs w:val="28"/>
        </w:rPr>
      </w:pPr>
    </w:p>
    <w:p w:rsidR="00C11302" w:rsidRDefault="00C11302" w:rsidP="00C11302">
      <w:pPr>
        <w:pStyle w:val="a3"/>
        <w:spacing w:after="160" w:line="276" w:lineRule="auto"/>
        <w:jc w:val="center"/>
        <w:rPr>
          <w:rFonts w:cs="Times New Roman"/>
          <w:b/>
          <w:szCs w:val="28"/>
        </w:rPr>
      </w:pPr>
      <w:r w:rsidRPr="00D30AAA">
        <w:rPr>
          <w:rFonts w:cs="Times New Roman"/>
          <w:b/>
          <w:szCs w:val="28"/>
        </w:rPr>
        <w:t>Поряд</w:t>
      </w:r>
      <w:r>
        <w:rPr>
          <w:rFonts w:cs="Times New Roman"/>
          <w:b/>
          <w:szCs w:val="28"/>
        </w:rPr>
        <w:t>ок</w:t>
      </w:r>
      <w:r w:rsidRPr="00D30AAA">
        <w:rPr>
          <w:rFonts w:cs="Times New Roman"/>
          <w:b/>
          <w:szCs w:val="28"/>
        </w:rPr>
        <w:t xml:space="preserve"> проведения экспертизы муниципальных нормативных правовых актов </w:t>
      </w:r>
      <w:r w:rsidRPr="00D30AAA">
        <w:rPr>
          <w:rFonts w:cs="Times New Roman"/>
          <w:b/>
          <w:bCs/>
          <w:szCs w:val="28"/>
        </w:rPr>
        <w:t>администрации Урус-Мартановского муниципального района</w:t>
      </w:r>
      <w:r w:rsidRPr="00D30AAA">
        <w:rPr>
          <w:rFonts w:cs="Times New Roman"/>
          <w:b/>
          <w:szCs w:val="28"/>
        </w:rPr>
        <w:t>, зат</w:t>
      </w:r>
      <w:r>
        <w:rPr>
          <w:rFonts w:cs="Times New Roman"/>
          <w:b/>
          <w:szCs w:val="28"/>
        </w:rPr>
        <w:t>рагивающих вопросы осуществлени</w:t>
      </w:r>
      <w:r w:rsidRPr="00D30AAA">
        <w:rPr>
          <w:rFonts w:cs="Times New Roman"/>
          <w:b/>
          <w:szCs w:val="28"/>
        </w:rPr>
        <w:t>я предпринимательской и инвестиционной деятельности</w:t>
      </w:r>
    </w:p>
    <w:p w:rsidR="00C11302" w:rsidRDefault="00C11302" w:rsidP="00C11302">
      <w:pPr>
        <w:pStyle w:val="a3"/>
        <w:spacing w:line="276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C11302" w:rsidRPr="00C11302" w:rsidRDefault="00C11302" w:rsidP="00C11302">
      <w:pPr>
        <w:pStyle w:val="a3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1.1.</w:t>
      </w:r>
      <w:r w:rsidRPr="00C11302">
        <w:rPr>
          <w:rFonts w:cs="Times New Roman"/>
          <w:szCs w:val="28"/>
        </w:rPr>
        <w:t xml:space="preserve"> Настоящим Порядком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</w:t>
      </w:r>
      <w:r w:rsidRPr="00C11302">
        <w:rPr>
          <w:rFonts w:cs="Times New Roman"/>
          <w:bCs/>
          <w:szCs w:val="28"/>
        </w:rPr>
        <w:t>администрации Урус-Мартановского муниципального района</w:t>
      </w:r>
      <w:r w:rsidRPr="00C11302">
        <w:rPr>
          <w:rFonts w:cs="Times New Roman"/>
          <w:szCs w:val="28"/>
        </w:rPr>
        <w:t xml:space="preserve"> (далее - Порядок) определяется процедура экспертизы </w:t>
      </w:r>
      <w:r>
        <w:rPr>
          <w:rFonts w:cs="Times New Roman"/>
          <w:szCs w:val="28"/>
        </w:rPr>
        <w:t>муниципальных нормативных право</w:t>
      </w:r>
      <w:r w:rsidRPr="00C11302">
        <w:rPr>
          <w:rFonts w:cs="Times New Roman"/>
          <w:szCs w:val="28"/>
        </w:rPr>
        <w:t>вых актов, затрагивающих вопросы осуществления предпринимательской и инвестиционной деятельности, в целя</w:t>
      </w:r>
      <w:r>
        <w:rPr>
          <w:rFonts w:cs="Times New Roman"/>
          <w:szCs w:val="28"/>
        </w:rPr>
        <w:t>х выявления положений, необосно</w:t>
      </w:r>
      <w:r w:rsidRPr="00C11302">
        <w:rPr>
          <w:rFonts w:cs="Times New Roman"/>
          <w:szCs w:val="28"/>
        </w:rPr>
        <w:t>ванно затрудняющих осуществление п</w:t>
      </w:r>
      <w:r>
        <w:rPr>
          <w:rFonts w:cs="Times New Roman"/>
          <w:szCs w:val="28"/>
        </w:rPr>
        <w:t>редпринимательской и иной эконо</w:t>
      </w:r>
      <w:r w:rsidRPr="00C11302">
        <w:rPr>
          <w:rFonts w:cs="Times New Roman"/>
          <w:szCs w:val="28"/>
        </w:rPr>
        <w:t xml:space="preserve">мической деятельности (далее также - экспертиза муниципальных НПА и муниципальные НПА соответственно). </w:t>
      </w:r>
    </w:p>
    <w:p w:rsidR="00C11302" w:rsidRPr="00C11302" w:rsidRDefault="00C11302" w:rsidP="00C11302">
      <w:pPr>
        <w:pStyle w:val="a3"/>
        <w:ind w:firstLine="709"/>
        <w:jc w:val="both"/>
        <w:rPr>
          <w:rFonts w:cs="Times New Roman"/>
          <w:szCs w:val="28"/>
        </w:rPr>
      </w:pPr>
      <w:r w:rsidRPr="00C11302">
        <w:rPr>
          <w:rFonts w:cs="Times New Roman"/>
          <w:szCs w:val="28"/>
        </w:rPr>
        <w:t>1.2. Для целей настоящего Порядка используются</w:t>
      </w:r>
      <w:r>
        <w:rPr>
          <w:rFonts w:cs="Times New Roman"/>
          <w:szCs w:val="28"/>
        </w:rPr>
        <w:t xml:space="preserve"> следующие основ</w:t>
      </w:r>
      <w:r w:rsidRPr="00C11302">
        <w:rPr>
          <w:rFonts w:cs="Times New Roman"/>
          <w:szCs w:val="28"/>
        </w:rPr>
        <w:t xml:space="preserve">ные понятия: </w:t>
      </w:r>
    </w:p>
    <w:p w:rsidR="00C11302" w:rsidRPr="00C11302" w:rsidRDefault="00C11302" w:rsidP="00C11302">
      <w:pPr>
        <w:pStyle w:val="a3"/>
        <w:ind w:firstLine="709"/>
        <w:jc w:val="both"/>
        <w:rPr>
          <w:rFonts w:cs="Times New Roman"/>
          <w:szCs w:val="28"/>
        </w:rPr>
      </w:pPr>
      <w:r w:rsidRPr="00C11302">
        <w:rPr>
          <w:rFonts w:cs="Times New Roman"/>
          <w:szCs w:val="28"/>
        </w:rPr>
        <w:t xml:space="preserve">1) экспертиза муниципальных </w:t>
      </w:r>
      <w:r>
        <w:rPr>
          <w:rFonts w:cs="Times New Roman"/>
          <w:szCs w:val="28"/>
        </w:rPr>
        <w:t>НПА - анализ действующих муници</w:t>
      </w:r>
      <w:r w:rsidRPr="00C11302">
        <w:rPr>
          <w:rFonts w:cs="Times New Roman"/>
          <w:szCs w:val="28"/>
        </w:rPr>
        <w:t>пальных НПА, при подготовке которых не проводилась процедура оценки регулирующего воздействия (далее - ОРВ), направленн</w:t>
      </w:r>
      <w:r>
        <w:rPr>
          <w:rFonts w:cs="Times New Roman"/>
          <w:szCs w:val="28"/>
        </w:rPr>
        <w:t>ая на оценку дости</w:t>
      </w:r>
      <w:r w:rsidRPr="00C11302">
        <w:rPr>
          <w:rFonts w:cs="Times New Roman"/>
          <w:szCs w:val="28"/>
        </w:rPr>
        <w:t>жения заявленных в ходе их разработки и принятия целей регулирования, эффективности предложенного способа правового регулирования, оценки фактических положительных и отрицательных последствий предложенного способа правового регулирования посре</w:t>
      </w:r>
      <w:r>
        <w:rPr>
          <w:rFonts w:cs="Times New Roman"/>
          <w:szCs w:val="28"/>
        </w:rPr>
        <w:t>дством анализа правоприменитель</w:t>
      </w:r>
      <w:r w:rsidRPr="00C11302">
        <w:rPr>
          <w:rFonts w:cs="Times New Roman"/>
          <w:szCs w:val="28"/>
        </w:rPr>
        <w:t xml:space="preserve">ной практики; </w:t>
      </w:r>
    </w:p>
    <w:p w:rsidR="00C11302" w:rsidRDefault="00C11302" w:rsidP="00C11302">
      <w:pPr>
        <w:pStyle w:val="a3"/>
        <w:ind w:firstLine="709"/>
        <w:jc w:val="both"/>
        <w:rPr>
          <w:rFonts w:cs="Times New Roman"/>
          <w:szCs w:val="28"/>
        </w:rPr>
      </w:pPr>
      <w:r w:rsidRPr="00C11302">
        <w:rPr>
          <w:rFonts w:cs="Times New Roman"/>
          <w:szCs w:val="28"/>
        </w:rPr>
        <w:t>2) публичные консультации - мероп</w:t>
      </w:r>
      <w:r>
        <w:rPr>
          <w:rFonts w:cs="Times New Roman"/>
          <w:szCs w:val="28"/>
        </w:rPr>
        <w:t>риятия, направленные на сбор ин</w:t>
      </w:r>
      <w:r w:rsidRPr="00C11302">
        <w:rPr>
          <w:rFonts w:cs="Times New Roman"/>
          <w:szCs w:val="28"/>
        </w:rPr>
        <w:t>формации (замечания, предложения, рекомендации, сведения, расчеты, обоснования, информационно-аналитические материалы) от участников экспертизы муниципальных НПА в целях выявления поло</w:t>
      </w:r>
      <w:r>
        <w:rPr>
          <w:rFonts w:cs="Times New Roman"/>
          <w:szCs w:val="28"/>
        </w:rPr>
        <w:t>жений, необосно</w:t>
      </w:r>
      <w:r w:rsidRPr="00C11302">
        <w:rPr>
          <w:rFonts w:cs="Times New Roman"/>
          <w:szCs w:val="28"/>
        </w:rPr>
        <w:t>ванно затрудняющих осуществление п</w:t>
      </w:r>
      <w:r>
        <w:rPr>
          <w:rFonts w:cs="Times New Roman"/>
          <w:szCs w:val="28"/>
        </w:rPr>
        <w:t>редпринимательской и иной эконо</w:t>
      </w:r>
      <w:r w:rsidRPr="00C11302">
        <w:rPr>
          <w:rFonts w:cs="Times New Roman"/>
          <w:szCs w:val="28"/>
        </w:rPr>
        <w:t>мической деятельности.</w:t>
      </w:r>
    </w:p>
    <w:p w:rsidR="00C11302" w:rsidRPr="00C11302" w:rsidRDefault="00C11302" w:rsidP="00C11302">
      <w:pPr>
        <w:pStyle w:val="a3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1.3. У</w:t>
      </w:r>
      <w:r w:rsidRPr="00C11302">
        <w:rPr>
          <w:rFonts w:cs="Times New Roman"/>
          <w:szCs w:val="28"/>
        </w:rPr>
        <w:t xml:space="preserve">частниками экспертизы муниципальных НПА являются: </w:t>
      </w:r>
    </w:p>
    <w:p w:rsidR="00C11302" w:rsidRPr="00C11302" w:rsidRDefault="00C11302" w:rsidP="00C11302">
      <w:pPr>
        <w:pStyle w:val="a3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 уполномоченный орган – отдел экономической, бюджетной, инвестиционной политики и развития предпринимательства</w:t>
      </w:r>
      <w:r w:rsidRPr="00C1130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</w:t>
      </w:r>
      <w:r w:rsidRPr="00C11302">
        <w:rPr>
          <w:rFonts w:cs="Times New Roman"/>
          <w:szCs w:val="28"/>
        </w:rPr>
        <w:t>тветственн</w:t>
      </w:r>
      <w:r>
        <w:rPr>
          <w:rFonts w:cs="Times New Roman"/>
          <w:szCs w:val="28"/>
        </w:rPr>
        <w:t>ый</w:t>
      </w:r>
      <w:r w:rsidRPr="00C11302">
        <w:rPr>
          <w:rFonts w:cs="Times New Roman"/>
          <w:szCs w:val="28"/>
        </w:rPr>
        <w:t xml:space="preserve"> за внедрение</w:t>
      </w:r>
      <w:r>
        <w:rPr>
          <w:rFonts w:cs="Times New Roman"/>
          <w:szCs w:val="28"/>
        </w:rPr>
        <w:t xml:space="preserve"> </w:t>
      </w:r>
      <w:r w:rsidRPr="00C11302">
        <w:rPr>
          <w:rFonts w:cs="Times New Roman"/>
          <w:szCs w:val="28"/>
        </w:rPr>
        <w:t>процедуры экспертизы муниципальны</w:t>
      </w:r>
      <w:r>
        <w:rPr>
          <w:rFonts w:cs="Times New Roman"/>
          <w:szCs w:val="28"/>
        </w:rPr>
        <w:t>х НПА и осуществляющее норматив</w:t>
      </w:r>
      <w:r w:rsidRPr="00C11302">
        <w:rPr>
          <w:rFonts w:cs="Times New Roman"/>
          <w:szCs w:val="28"/>
        </w:rPr>
        <w:t xml:space="preserve">ное правовое и информационно-методическое обеспечение процедуры экс­пертизы муниципальных НПА, затрагивающих вопросы осуществления предпринимательской и иной экономической деятельности, а также иные функции в соответствии с настоящим Порядком; </w:t>
      </w:r>
    </w:p>
    <w:p w:rsidR="00C11302" w:rsidRPr="00C11302" w:rsidRDefault="00C11302" w:rsidP="00C11302">
      <w:pPr>
        <w:pStyle w:val="a3"/>
        <w:ind w:firstLine="709"/>
        <w:jc w:val="both"/>
        <w:rPr>
          <w:rFonts w:cs="Times New Roman"/>
          <w:szCs w:val="28"/>
        </w:rPr>
      </w:pPr>
      <w:r w:rsidRPr="00C11302">
        <w:rPr>
          <w:rFonts w:cs="Times New Roman"/>
          <w:szCs w:val="28"/>
        </w:rPr>
        <w:lastRenderedPageBreak/>
        <w:t>2)регулирующие органы -струк</w:t>
      </w:r>
      <w:r>
        <w:rPr>
          <w:rFonts w:cs="Times New Roman"/>
          <w:szCs w:val="28"/>
        </w:rPr>
        <w:t>турные подразделения администра</w:t>
      </w:r>
      <w:r w:rsidRPr="00C11302">
        <w:rPr>
          <w:rFonts w:cs="Times New Roman"/>
          <w:szCs w:val="28"/>
        </w:rPr>
        <w:t xml:space="preserve">ции муниципального района, ответственные за реализацию муниципальной политики и нормативное правовое регулирование в установленной сфере, а также иные функции в соответствии с настоящим Порядком; </w:t>
      </w:r>
    </w:p>
    <w:p w:rsidR="00C11302" w:rsidRPr="00C11302" w:rsidRDefault="00C11302" w:rsidP="00C11302">
      <w:pPr>
        <w:pStyle w:val="a3"/>
        <w:ind w:firstLine="709"/>
        <w:jc w:val="both"/>
        <w:rPr>
          <w:rFonts w:cs="Times New Roman"/>
          <w:szCs w:val="28"/>
        </w:rPr>
      </w:pPr>
      <w:r w:rsidRPr="00C11302">
        <w:rPr>
          <w:rFonts w:cs="Times New Roman"/>
          <w:szCs w:val="28"/>
        </w:rPr>
        <w:t>3)участники публичных консультаций -физические и юридические лица, общественные объединения в сфере предпринимательской и иной экономической деятельности, объедине</w:t>
      </w:r>
      <w:r>
        <w:rPr>
          <w:rFonts w:cs="Times New Roman"/>
          <w:szCs w:val="28"/>
        </w:rPr>
        <w:t>ния потребителей, саморегулируе</w:t>
      </w:r>
      <w:r w:rsidRPr="00C11302">
        <w:rPr>
          <w:rFonts w:cs="Times New Roman"/>
          <w:szCs w:val="28"/>
        </w:rPr>
        <w:t>мые организации, научно-экспертные организации, Со</w:t>
      </w:r>
      <w:r>
        <w:rPr>
          <w:rFonts w:cs="Times New Roman"/>
          <w:szCs w:val="28"/>
        </w:rPr>
        <w:t xml:space="preserve">вет </w:t>
      </w:r>
      <w:r w:rsidRPr="00C11302">
        <w:rPr>
          <w:rFonts w:cs="Times New Roman"/>
          <w:szCs w:val="28"/>
        </w:rPr>
        <w:t xml:space="preserve">депутатов </w:t>
      </w:r>
      <w:r w:rsidRPr="003B469E">
        <w:rPr>
          <w:rFonts w:cs="Times New Roman"/>
          <w:bCs/>
          <w:szCs w:val="28"/>
        </w:rPr>
        <w:t>Урус-Мартановского муниципального района</w:t>
      </w:r>
      <w:r w:rsidRPr="00C11302">
        <w:rPr>
          <w:rFonts w:cs="Times New Roman"/>
          <w:szCs w:val="28"/>
        </w:rPr>
        <w:t xml:space="preserve">, органы местного самоуправления муниципальных образований </w:t>
      </w:r>
      <w:r w:rsidRPr="003B469E">
        <w:rPr>
          <w:rFonts w:cs="Times New Roman"/>
          <w:bCs/>
          <w:szCs w:val="28"/>
        </w:rPr>
        <w:t>Урус-Мартановского муниципального района</w:t>
      </w:r>
      <w:r w:rsidRPr="00C11302">
        <w:rPr>
          <w:rFonts w:cs="Times New Roman"/>
          <w:szCs w:val="28"/>
        </w:rPr>
        <w:t xml:space="preserve">. </w:t>
      </w:r>
    </w:p>
    <w:p w:rsidR="00C11302" w:rsidRPr="00C11302" w:rsidRDefault="00C11302" w:rsidP="00C11302">
      <w:pPr>
        <w:pStyle w:val="a3"/>
        <w:ind w:firstLine="709"/>
        <w:jc w:val="both"/>
        <w:rPr>
          <w:rFonts w:cs="Times New Roman"/>
          <w:szCs w:val="28"/>
        </w:rPr>
      </w:pPr>
      <w:r w:rsidRPr="00C11302">
        <w:rPr>
          <w:rFonts w:cs="Times New Roman"/>
          <w:szCs w:val="28"/>
        </w:rPr>
        <w:t xml:space="preserve">1.4. Уполномоченным органом в </w:t>
      </w:r>
      <w:r>
        <w:rPr>
          <w:rFonts w:cs="Times New Roman"/>
          <w:szCs w:val="28"/>
        </w:rPr>
        <w:t>рамках проведения экспертизы му</w:t>
      </w:r>
      <w:r w:rsidRPr="00C11302">
        <w:rPr>
          <w:rFonts w:cs="Times New Roman"/>
          <w:szCs w:val="28"/>
        </w:rPr>
        <w:t xml:space="preserve">ниципальных НПА могут создаваться рабочие группы. </w:t>
      </w:r>
    </w:p>
    <w:p w:rsidR="00C11302" w:rsidRPr="00C11302" w:rsidRDefault="00C11302" w:rsidP="00C11302">
      <w:pPr>
        <w:pStyle w:val="a3"/>
        <w:ind w:firstLine="709"/>
        <w:jc w:val="both"/>
        <w:rPr>
          <w:rFonts w:cs="Times New Roman"/>
          <w:szCs w:val="28"/>
        </w:rPr>
      </w:pPr>
      <w:r w:rsidRPr="00C11302">
        <w:rPr>
          <w:rFonts w:cs="Times New Roman"/>
          <w:szCs w:val="28"/>
        </w:rPr>
        <w:t xml:space="preserve">1.5. Срок проведения экспертизы муниципальных НПА не должен превышать четырех месяцев с даты начала экспертизы муниципальных НПА. </w:t>
      </w:r>
    </w:p>
    <w:p w:rsidR="00C11302" w:rsidRPr="00C11302" w:rsidRDefault="00C11302" w:rsidP="009C2147">
      <w:pPr>
        <w:pStyle w:val="a3"/>
        <w:ind w:firstLine="709"/>
        <w:jc w:val="both"/>
        <w:rPr>
          <w:rFonts w:cs="Times New Roman"/>
          <w:szCs w:val="28"/>
        </w:rPr>
      </w:pPr>
      <w:r w:rsidRPr="00C11302">
        <w:rPr>
          <w:rFonts w:cs="Times New Roman"/>
          <w:szCs w:val="28"/>
        </w:rPr>
        <w:t>2.</w:t>
      </w:r>
      <w:r w:rsidR="009C2147">
        <w:rPr>
          <w:rFonts w:cs="Times New Roman"/>
          <w:szCs w:val="28"/>
        </w:rPr>
        <w:t xml:space="preserve"> </w:t>
      </w:r>
      <w:r w:rsidRPr="00C11302">
        <w:rPr>
          <w:rFonts w:cs="Times New Roman"/>
          <w:szCs w:val="28"/>
        </w:rPr>
        <w:t>Формирование перечня муниципальных НПА, в отнош</w:t>
      </w:r>
      <w:r w:rsidR="009C2147">
        <w:rPr>
          <w:rFonts w:cs="Times New Roman"/>
          <w:szCs w:val="28"/>
        </w:rPr>
        <w:t xml:space="preserve">ении </w:t>
      </w:r>
      <w:r w:rsidRPr="00C11302">
        <w:rPr>
          <w:rFonts w:cs="Times New Roman"/>
          <w:szCs w:val="28"/>
        </w:rPr>
        <w:t>которых проводится экспертиза муници</w:t>
      </w:r>
      <w:r w:rsidR="009C2147">
        <w:rPr>
          <w:rFonts w:cs="Times New Roman"/>
          <w:szCs w:val="28"/>
        </w:rPr>
        <w:t>пальных НПА на соответствующий год.</w:t>
      </w:r>
    </w:p>
    <w:p w:rsidR="00C11302" w:rsidRPr="00C11302" w:rsidRDefault="00C11302" w:rsidP="00C11302">
      <w:pPr>
        <w:pStyle w:val="a3"/>
        <w:ind w:firstLine="709"/>
        <w:jc w:val="both"/>
        <w:rPr>
          <w:rFonts w:cs="Times New Roman"/>
          <w:szCs w:val="28"/>
        </w:rPr>
      </w:pPr>
      <w:r w:rsidRPr="00C11302">
        <w:rPr>
          <w:rFonts w:cs="Times New Roman"/>
          <w:szCs w:val="28"/>
        </w:rPr>
        <w:t xml:space="preserve">2.1. Экспертиза муниципальных </w:t>
      </w:r>
      <w:r w:rsidR="009C2147">
        <w:rPr>
          <w:rFonts w:cs="Times New Roman"/>
          <w:szCs w:val="28"/>
        </w:rPr>
        <w:t>НПА</w:t>
      </w:r>
      <w:r w:rsidRPr="00C11302">
        <w:rPr>
          <w:rFonts w:cs="Times New Roman"/>
          <w:szCs w:val="28"/>
        </w:rPr>
        <w:t xml:space="preserve"> проводится уполномоченным органом в соответствии с перечнем му</w:t>
      </w:r>
      <w:r w:rsidR="009C2147">
        <w:rPr>
          <w:rFonts w:cs="Times New Roman"/>
          <w:szCs w:val="28"/>
        </w:rPr>
        <w:t>ниципальных НПА, в отношении ко</w:t>
      </w:r>
      <w:r w:rsidRPr="00C11302">
        <w:rPr>
          <w:rFonts w:cs="Times New Roman"/>
          <w:szCs w:val="28"/>
        </w:rPr>
        <w:t xml:space="preserve">торых проводится экспертиза муниципальных НПА на соответствующий год (далее -Перечень), утверждаемым </w:t>
      </w:r>
      <w:r w:rsidR="009C2147">
        <w:rPr>
          <w:rFonts w:cs="Times New Roman"/>
          <w:szCs w:val="28"/>
        </w:rPr>
        <w:t>постановлением администрации му</w:t>
      </w:r>
      <w:r w:rsidRPr="00C11302">
        <w:rPr>
          <w:rFonts w:cs="Times New Roman"/>
          <w:szCs w:val="28"/>
        </w:rPr>
        <w:t xml:space="preserve">ниципального района. </w:t>
      </w:r>
    </w:p>
    <w:p w:rsidR="00C02CC6" w:rsidRDefault="00C11302" w:rsidP="00C02CC6">
      <w:pPr>
        <w:pStyle w:val="a3"/>
        <w:ind w:firstLine="709"/>
        <w:jc w:val="both"/>
        <w:rPr>
          <w:rFonts w:cs="Times New Roman"/>
          <w:szCs w:val="28"/>
        </w:rPr>
      </w:pPr>
      <w:r w:rsidRPr="00C11302">
        <w:rPr>
          <w:rFonts w:cs="Times New Roman"/>
          <w:szCs w:val="28"/>
        </w:rPr>
        <w:t xml:space="preserve">Проект Перечня формируется уполномоченным органом на основе поручений главы </w:t>
      </w:r>
      <w:r w:rsidR="009C2147">
        <w:rPr>
          <w:rFonts w:cs="Times New Roman"/>
          <w:szCs w:val="28"/>
        </w:rPr>
        <w:t xml:space="preserve">администрации </w:t>
      </w:r>
      <w:r w:rsidR="009C2147" w:rsidRPr="003B469E">
        <w:rPr>
          <w:rFonts w:cs="Times New Roman"/>
          <w:bCs/>
          <w:szCs w:val="28"/>
        </w:rPr>
        <w:t>Урус-Мартановского муниципального района</w:t>
      </w:r>
      <w:r w:rsidRPr="00C11302">
        <w:rPr>
          <w:rFonts w:cs="Times New Roman"/>
          <w:szCs w:val="28"/>
        </w:rPr>
        <w:t xml:space="preserve">, </w:t>
      </w:r>
      <w:r w:rsidR="009C2147">
        <w:rPr>
          <w:rFonts w:cs="Times New Roman"/>
          <w:szCs w:val="28"/>
        </w:rPr>
        <w:t>предложений о проведении экспер</w:t>
      </w:r>
      <w:r w:rsidRPr="00C11302">
        <w:rPr>
          <w:rFonts w:cs="Times New Roman"/>
          <w:szCs w:val="28"/>
        </w:rPr>
        <w:t>тизы муниципальных НПА (далее -пред</w:t>
      </w:r>
      <w:r w:rsidR="00C02CC6">
        <w:rPr>
          <w:rFonts w:cs="Times New Roman"/>
          <w:szCs w:val="28"/>
        </w:rPr>
        <w:t>ложения), поступивших от</w:t>
      </w:r>
      <w:r w:rsidR="00C02CC6">
        <w:t xml:space="preserve"> </w:t>
      </w:r>
      <w:r w:rsidR="00C02CC6">
        <w:rPr>
          <w:rFonts w:cs="Times New Roman"/>
          <w:szCs w:val="28"/>
        </w:rPr>
        <w:t>регули</w:t>
      </w:r>
      <w:r w:rsidR="00C02CC6" w:rsidRPr="00C02CC6">
        <w:rPr>
          <w:rFonts w:cs="Times New Roman"/>
          <w:szCs w:val="28"/>
        </w:rPr>
        <w:t>рующих органов, участников публичных консультаций</w:t>
      </w:r>
      <w:r w:rsidR="00C02CC6">
        <w:rPr>
          <w:rFonts w:cs="Times New Roman"/>
          <w:szCs w:val="28"/>
        </w:rPr>
        <w:t>.</w:t>
      </w:r>
    </w:p>
    <w:p w:rsidR="00C02CC6" w:rsidRDefault="00C02CC6" w:rsidP="00C02CC6">
      <w:pPr>
        <w:pStyle w:val="a3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2.2. </w:t>
      </w:r>
      <w:r w:rsidRPr="00C02CC6">
        <w:rPr>
          <w:rFonts w:cs="Times New Roman"/>
          <w:szCs w:val="28"/>
        </w:rPr>
        <w:t xml:space="preserve">В целях формирования   проекта   Перечня, уполномоченный орган </w:t>
      </w:r>
      <w:r w:rsidR="00423087" w:rsidRPr="00C02CC6">
        <w:rPr>
          <w:rFonts w:cs="Times New Roman"/>
          <w:szCs w:val="28"/>
        </w:rPr>
        <w:t>не позднее</w:t>
      </w:r>
      <w:r w:rsidRPr="00C02CC6">
        <w:rPr>
          <w:rFonts w:cs="Times New Roman"/>
          <w:szCs w:val="28"/>
        </w:rPr>
        <w:t xml:space="preserve">   </w:t>
      </w:r>
      <w:r>
        <w:rPr>
          <w:rFonts w:cs="Times New Roman"/>
          <w:szCs w:val="28"/>
        </w:rPr>
        <w:t>01</w:t>
      </w:r>
      <w:r w:rsidRPr="00C02CC6">
        <w:rPr>
          <w:rFonts w:cs="Times New Roman"/>
          <w:szCs w:val="28"/>
        </w:rPr>
        <w:t xml:space="preserve"> августа   размещает   уведомление   о   формировании   Перечня на официальном сайте администрации района в информационно ­ телекоммуникационной сети «Интернет».</w:t>
      </w:r>
    </w:p>
    <w:p w:rsidR="00C02CC6" w:rsidRDefault="00C02CC6" w:rsidP="00C02CC6">
      <w:pPr>
        <w:pStyle w:val="a3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2.3. </w:t>
      </w:r>
      <w:r w:rsidRPr="00C02CC6">
        <w:rPr>
          <w:rFonts w:cs="Times New Roman"/>
          <w:szCs w:val="28"/>
        </w:rPr>
        <w:t xml:space="preserve">Уведомление   о   формировании   проекта Перечня должно </w:t>
      </w:r>
      <w:r>
        <w:rPr>
          <w:rFonts w:cs="Times New Roman"/>
          <w:szCs w:val="28"/>
        </w:rPr>
        <w:t>содержать:</w:t>
      </w:r>
    </w:p>
    <w:p w:rsidR="00C02CC6" w:rsidRDefault="00C02CC6" w:rsidP="00C02CC6">
      <w:pPr>
        <w:pStyle w:val="a3"/>
        <w:ind w:left="709"/>
        <w:jc w:val="both"/>
        <w:rPr>
          <w:rFonts w:cs="Times New Roman"/>
          <w:szCs w:val="28"/>
        </w:rPr>
      </w:pPr>
      <w:r w:rsidRPr="00C02CC6">
        <w:rPr>
          <w:rFonts w:cs="Times New Roman"/>
          <w:szCs w:val="28"/>
        </w:rPr>
        <w:t>1)</w:t>
      </w:r>
      <w:r w:rsidRPr="00C02CC6">
        <w:rPr>
          <w:rFonts w:cs="Times New Roman"/>
          <w:szCs w:val="28"/>
        </w:rPr>
        <w:tab/>
        <w:t>способы представления предложений;</w:t>
      </w:r>
    </w:p>
    <w:p w:rsidR="00C02CC6" w:rsidRDefault="00C02CC6" w:rsidP="00C02CC6">
      <w:pPr>
        <w:pStyle w:val="a3"/>
        <w:ind w:left="709"/>
        <w:jc w:val="both"/>
        <w:rPr>
          <w:rFonts w:cs="Times New Roman"/>
          <w:szCs w:val="28"/>
        </w:rPr>
      </w:pPr>
      <w:r w:rsidRPr="00C02CC6">
        <w:rPr>
          <w:rFonts w:cs="Times New Roman"/>
          <w:szCs w:val="28"/>
        </w:rPr>
        <w:t>2)</w:t>
      </w:r>
      <w:r w:rsidRPr="00C02CC6">
        <w:rPr>
          <w:rFonts w:cs="Times New Roman"/>
          <w:szCs w:val="28"/>
        </w:rPr>
        <w:tab/>
        <w:t xml:space="preserve">срок окончания </w:t>
      </w:r>
      <w:r>
        <w:rPr>
          <w:rFonts w:cs="Times New Roman"/>
          <w:szCs w:val="28"/>
        </w:rPr>
        <w:t>приема предложений;</w:t>
      </w:r>
    </w:p>
    <w:p w:rsidR="00423087" w:rsidRPr="00423087" w:rsidRDefault="00C02CC6" w:rsidP="00423087">
      <w:pPr>
        <w:pStyle w:val="a3"/>
        <w:ind w:left="709"/>
        <w:jc w:val="both"/>
        <w:rPr>
          <w:rFonts w:cs="Times New Roman"/>
          <w:szCs w:val="28"/>
        </w:rPr>
      </w:pPr>
      <w:r w:rsidRPr="00C02CC6">
        <w:rPr>
          <w:rFonts w:cs="Times New Roman"/>
          <w:szCs w:val="28"/>
        </w:rPr>
        <w:t>3)</w:t>
      </w:r>
      <w:r w:rsidRPr="00C02CC6">
        <w:rPr>
          <w:rFonts w:cs="Times New Roman"/>
          <w:szCs w:val="28"/>
        </w:rPr>
        <w:tab/>
        <w:t>информацию по вопросам, касающимся отбора муниципальных</w:t>
      </w:r>
      <w:r w:rsidR="00423087">
        <w:rPr>
          <w:rFonts w:cs="Times New Roman"/>
          <w:szCs w:val="28"/>
        </w:rPr>
        <w:t xml:space="preserve"> </w:t>
      </w:r>
      <w:r w:rsidR="00423087" w:rsidRPr="00423087">
        <w:rPr>
          <w:rFonts w:cs="Times New Roman"/>
          <w:szCs w:val="28"/>
        </w:rPr>
        <w:t xml:space="preserve">НПА района для проведения экспертизы муниципальных НПА; </w:t>
      </w:r>
    </w:p>
    <w:p w:rsidR="00423087" w:rsidRDefault="00423087" w:rsidP="00423087">
      <w:pPr>
        <w:pStyle w:val="a3"/>
        <w:ind w:left="709"/>
        <w:jc w:val="both"/>
        <w:rPr>
          <w:rFonts w:cs="Times New Roman"/>
          <w:szCs w:val="28"/>
        </w:rPr>
      </w:pPr>
      <w:r w:rsidRPr="00423087">
        <w:rPr>
          <w:rFonts w:cs="Times New Roman"/>
          <w:szCs w:val="28"/>
        </w:rPr>
        <w:t>4) указание на необходимость обо</w:t>
      </w:r>
      <w:r>
        <w:rPr>
          <w:rFonts w:cs="Times New Roman"/>
          <w:szCs w:val="28"/>
        </w:rPr>
        <w:t>снования предложений в соответст</w:t>
      </w:r>
      <w:r w:rsidRPr="00423087">
        <w:rPr>
          <w:rFonts w:cs="Times New Roman"/>
          <w:szCs w:val="28"/>
        </w:rPr>
        <w:t>вии с пунктом 2.6 настоящего раздела Порядка.</w:t>
      </w:r>
    </w:p>
    <w:p w:rsidR="00423087" w:rsidRPr="00423087" w:rsidRDefault="00423087" w:rsidP="00423087">
      <w:pPr>
        <w:pStyle w:val="a3"/>
        <w:ind w:firstLine="709"/>
        <w:jc w:val="both"/>
        <w:rPr>
          <w:rFonts w:cs="Times New Roman"/>
          <w:szCs w:val="28"/>
        </w:rPr>
      </w:pPr>
      <w:r w:rsidRPr="00423087">
        <w:rPr>
          <w:rFonts w:cs="Times New Roman"/>
          <w:szCs w:val="28"/>
        </w:rPr>
        <w:t xml:space="preserve">К уведомлению прилагается электронная форма для направления предложений. </w:t>
      </w:r>
    </w:p>
    <w:p w:rsidR="00423087" w:rsidRPr="00423087" w:rsidRDefault="00423087" w:rsidP="00423087">
      <w:pPr>
        <w:pStyle w:val="a3"/>
        <w:ind w:firstLine="709"/>
        <w:jc w:val="both"/>
        <w:rPr>
          <w:rFonts w:cs="Times New Roman"/>
          <w:szCs w:val="28"/>
        </w:rPr>
      </w:pPr>
      <w:r w:rsidRPr="00423087">
        <w:rPr>
          <w:rFonts w:cs="Times New Roman"/>
          <w:szCs w:val="28"/>
        </w:rPr>
        <w:t xml:space="preserve">2.4. О размещении уведомления о формировании проекта Перечня уполномоченный орган не позднее двух рабочих дней со дня размещения уведомления о формировании Перечня </w:t>
      </w:r>
      <w:r w:rsidR="00183F16">
        <w:rPr>
          <w:rFonts w:cs="Times New Roman"/>
          <w:szCs w:val="28"/>
        </w:rPr>
        <w:t>на официальном сайте администра</w:t>
      </w:r>
      <w:r w:rsidRPr="00423087">
        <w:rPr>
          <w:rFonts w:cs="Times New Roman"/>
          <w:szCs w:val="28"/>
        </w:rPr>
        <w:t>ции извещает у</w:t>
      </w:r>
      <w:r w:rsidR="00183F16">
        <w:rPr>
          <w:rFonts w:cs="Times New Roman"/>
          <w:szCs w:val="28"/>
        </w:rPr>
        <w:t>частников экспертизы муниципаль</w:t>
      </w:r>
      <w:r w:rsidRPr="00423087">
        <w:rPr>
          <w:rFonts w:cs="Times New Roman"/>
          <w:szCs w:val="28"/>
        </w:rPr>
        <w:t>ных НПА, указанных в абзацах третьем и че</w:t>
      </w:r>
      <w:r w:rsidR="00183F16">
        <w:rPr>
          <w:rFonts w:cs="Times New Roman"/>
          <w:szCs w:val="28"/>
        </w:rPr>
        <w:t>твертом пункта 1.3 раздела 1 на</w:t>
      </w:r>
      <w:r w:rsidRPr="00423087">
        <w:rPr>
          <w:rFonts w:cs="Times New Roman"/>
          <w:szCs w:val="28"/>
        </w:rPr>
        <w:t xml:space="preserve">стоящего Порядка (далее -участники экспертизы). </w:t>
      </w:r>
    </w:p>
    <w:p w:rsidR="00423087" w:rsidRPr="00423087" w:rsidRDefault="00423087" w:rsidP="00423087">
      <w:pPr>
        <w:pStyle w:val="a3"/>
        <w:ind w:firstLine="709"/>
        <w:jc w:val="both"/>
        <w:rPr>
          <w:rFonts w:cs="Times New Roman"/>
          <w:szCs w:val="28"/>
        </w:rPr>
        <w:sectPr w:rsidR="00423087" w:rsidRPr="00423087">
          <w:headerReference w:type="default" r:id="rId9"/>
          <w:pgSz w:w="11900" w:h="16840"/>
          <w:pgMar w:top="1080" w:right="440" w:bottom="280" w:left="1680" w:header="801" w:footer="0" w:gutter="0"/>
          <w:cols w:space="720"/>
        </w:sectPr>
      </w:pPr>
      <w:r w:rsidRPr="00423087">
        <w:rPr>
          <w:rFonts w:cs="Times New Roman"/>
          <w:szCs w:val="28"/>
        </w:rPr>
        <w:lastRenderedPageBreak/>
        <w:t xml:space="preserve">2.5. Срок окончания приема предложений от участников экспертизы муниципальных НПА устанавливается не </w:t>
      </w:r>
      <w:r w:rsidR="00183F16">
        <w:rPr>
          <w:rFonts w:cs="Times New Roman"/>
          <w:szCs w:val="28"/>
        </w:rPr>
        <w:t>ранее 20 рабочих дней после раз</w:t>
      </w:r>
      <w:r w:rsidRPr="00423087">
        <w:rPr>
          <w:rFonts w:cs="Times New Roman"/>
          <w:szCs w:val="28"/>
        </w:rPr>
        <w:t>мещения уведомления о формировании проекта Перечня.</w:t>
      </w:r>
    </w:p>
    <w:p w:rsidR="00183F16" w:rsidRPr="00183F16" w:rsidRDefault="00183F16" w:rsidP="00257B38">
      <w:pPr>
        <w:pStyle w:val="a3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2</w:t>
      </w:r>
      <w:r w:rsidRPr="00183F16">
        <w:rPr>
          <w:rFonts w:cs="Times New Roman"/>
          <w:szCs w:val="28"/>
        </w:rPr>
        <w:t>.6. Поступившие предложения д</w:t>
      </w:r>
      <w:r>
        <w:rPr>
          <w:rFonts w:cs="Times New Roman"/>
          <w:szCs w:val="28"/>
        </w:rPr>
        <w:t>олжны содержать следующие сведения:</w:t>
      </w:r>
    </w:p>
    <w:p w:rsidR="00183F16" w:rsidRPr="00183F16" w:rsidRDefault="00183F16" w:rsidP="00183F16">
      <w:pPr>
        <w:pStyle w:val="a3"/>
        <w:jc w:val="both"/>
        <w:rPr>
          <w:rFonts w:cs="Times New Roman"/>
          <w:szCs w:val="28"/>
        </w:rPr>
      </w:pPr>
      <w:r w:rsidRPr="00183F16">
        <w:rPr>
          <w:rFonts w:cs="Times New Roman"/>
          <w:szCs w:val="28"/>
        </w:rPr>
        <w:t>l) реквизиты действующего муниципального НПА;</w:t>
      </w:r>
    </w:p>
    <w:p w:rsidR="00183F16" w:rsidRPr="00183F16" w:rsidRDefault="00183F16" w:rsidP="00183F16">
      <w:pPr>
        <w:pStyle w:val="a3"/>
        <w:jc w:val="both"/>
        <w:rPr>
          <w:rFonts w:cs="Times New Roman"/>
          <w:szCs w:val="28"/>
        </w:rPr>
      </w:pPr>
      <w:r w:rsidRPr="00183F16">
        <w:rPr>
          <w:rFonts w:cs="Times New Roman"/>
          <w:szCs w:val="28"/>
        </w:rPr>
        <w:t>2) информацию о наличии положений, необоснованно затрудняющих</w:t>
      </w:r>
      <w:r w:rsidRPr="00183F16">
        <w:t xml:space="preserve"> </w:t>
      </w:r>
      <w:r w:rsidRPr="00183F16">
        <w:rPr>
          <w:rFonts w:cs="Times New Roman"/>
          <w:szCs w:val="28"/>
        </w:rPr>
        <w:t xml:space="preserve">ведение предпринимательской и иной экономической деятельности; </w:t>
      </w:r>
    </w:p>
    <w:p w:rsidR="00183F16" w:rsidRPr="00183F16" w:rsidRDefault="00183F16" w:rsidP="00183F16">
      <w:pPr>
        <w:pStyle w:val="a3"/>
        <w:jc w:val="both"/>
        <w:rPr>
          <w:rFonts w:cs="Times New Roman"/>
          <w:szCs w:val="28"/>
        </w:rPr>
      </w:pPr>
      <w:r w:rsidRPr="00183F16">
        <w:rPr>
          <w:rFonts w:cs="Times New Roman"/>
          <w:szCs w:val="28"/>
        </w:rPr>
        <w:t>3) информацию о потенциальных</w:t>
      </w:r>
      <w:r>
        <w:rPr>
          <w:rFonts w:cs="Times New Roman"/>
          <w:szCs w:val="28"/>
        </w:rPr>
        <w:t xml:space="preserve"> участниках публичных консульта</w:t>
      </w:r>
      <w:r w:rsidRPr="00183F16">
        <w:rPr>
          <w:rFonts w:cs="Times New Roman"/>
          <w:szCs w:val="28"/>
        </w:rPr>
        <w:t>ций и их квалификации, мнение и опыт к</w:t>
      </w:r>
      <w:r>
        <w:rPr>
          <w:rFonts w:cs="Times New Roman"/>
          <w:szCs w:val="28"/>
        </w:rPr>
        <w:t>оторых может быть учтен при про</w:t>
      </w:r>
      <w:r w:rsidRPr="00183F16">
        <w:rPr>
          <w:rFonts w:cs="Times New Roman"/>
          <w:szCs w:val="28"/>
        </w:rPr>
        <w:t xml:space="preserve">ведении экспертизы муниципального НПА. </w:t>
      </w:r>
    </w:p>
    <w:p w:rsidR="00C02CC6" w:rsidRDefault="00183F16" w:rsidP="00183F16">
      <w:pPr>
        <w:pStyle w:val="a3"/>
        <w:jc w:val="both"/>
        <w:rPr>
          <w:rFonts w:cs="Times New Roman"/>
          <w:szCs w:val="28"/>
        </w:rPr>
      </w:pPr>
      <w:r w:rsidRPr="00183F16">
        <w:rPr>
          <w:rFonts w:cs="Times New Roman"/>
          <w:szCs w:val="28"/>
        </w:rPr>
        <w:t>Предложения, не содержащие сведений, указанных в абзацах втором - четвертом настоящего пункта, уполномо</w:t>
      </w:r>
      <w:r>
        <w:rPr>
          <w:rFonts w:cs="Times New Roman"/>
          <w:szCs w:val="28"/>
        </w:rPr>
        <w:t>ченным органом не рассматривают</w:t>
      </w:r>
      <w:r w:rsidRPr="00183F16">
        <w:rPr>
          <w:rFonts w:cs="Times New Roman"/>
          <w:szCs w:val="28"/>
        </w:rPr>
        <w:t>ся.</w:t>
      </w:r>
    </w:p>
    <w:p w:rsidR="00183F16" w:rsidRDefault="00183F16" w:rsidP="00257B38">
      <w:pPr>
        <w:pStyle w:val="a3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2.7. Проектом Перечня определяются:</w:t>
      </w:r>
    </w:p>
    <w:p w:rsidR="00183F16" w:rsidRPr="00183F16" w:rsidRDefault="00183F16" w:rsidP="00183F16">
      <w:pPr>
        <w:pStyle w:val="a3"/>
        <w:jc w:val="both"/>
        <w:rPr>
          <w:rFonts w:cs="Times New Roman"/>
          <w:szCs w:val="28"/>
        </w:rPr>
      </w:pPr>
      <w:r w:rsidRPr="00183F16">
        <w:rPr>
          <w:rFonts w:cs="Times New Roman"/>
          <w:szCs w:val="28"/>
        </w:rPr>
        <w:t>1)</w:t>
      </w:r>
      <w:r w:rsidRPr="00183F16">
        <w:rPr>
          <w:rFonts w:cs="Times New Roman"/>
          <w:szCs w:val="28"/>
        </w:rPr>
        <w:tab/>
        <w:t>вид, дата, номер, наименование муниципального НПА;</w:t>
      </w:r>
    </w:p>
    <w:p w:rsidR="00183F16" w:rsidRPr="00183F16" w:rsidRDefault="00183F16" w:rsidP="00183F16">
      <w:pPr>
        <w:pStyle w:val="a3"/>
        <w:jc w:val="both"/>
        <w:rPr>
          <w:rFonts w:cs="Times New Roman"/>
          <w:szCs w:val="28"/>
        </w:rPr>
      </w:pPr>
      <w:r w:rsidRPr="00183F16">
        <w:rPr>
          <w:rFonts w:cs="Times New Roman"/>
          <w:szCs w:val="28"/>
        </w:rPr>
        <w:t>2)</w:t>
      </w:r>
      <w:r w:rsidRPr="00183F16">
        <w:rPr>
          <w:rFonts w:cs="Times New Roman"/>
          <w:szCs w:val="28"/>
        </w:rPr>
        <w:tab/>
        <w:t>инициаторы проведения экспертизы муниципального НПА;</w:t>
      </w:r>
    </w:p>
    <w:p w:rsidR="00183F16" w:rsidRPr="00183F16" w:rsidRDefault="00183F16" w:rsidP="00183F16">
      <w:pPr>
        <w:pStyle w:val="a3"/>
        <w:jc w:val="both"/>
        <w:rPr>
          <w:rFonts w:cs="Times New Roman"/>
          <w:szCs w:val="28"/>
        </w:rPr>
      </w:pPr>
      <w:r w:rsidRPr="00183F16">
        <w:rPr>
          <w:rFonts w:cs="Times New Roman"/>
          <w:szCs w:val="28"/>
        </w:rPr>
        <w:t>3)</w:t>
      </w:r>
      <w:r w:rsidRPr="00183F16">
        <w:rPr>
          <w:rFonts w:cs="Times New Roman"/>
          <w:szCs w:val="28"/>
        </w:rPr>
        <w:tab/>
        <w:t>дата начала экспертизы муниципального НПА;</w:t>
      </w:r>
    </w:p>
    <w:p w:rsidR="00183F16" w:rsidRPr="00183F16" w:rsidRDefault="00183F16" w:rsidP="00183F16">
      <w:pPr>
        <w:pStyle w:val="a3"/>
        <w:jc w:val="both"/>
        <w:rPr>
          <w:rFonts w:cs="Times New Roman"/>
          <w:szCs w:val="28"/>
        </w:rPr>
      </w:pPr>
      <w:r w:rsidRPr="00183F16">
        <w:rPr>
          <w:rFonts w:cs="Times New Roman"/>
          <w:szCs w:val="28"/>
        </w:rPr>
        <w:t>4)</w:t>
      </w:r>
      <w:r w:rsidRPr="00183F16">
        <w:rPr>
          <w:rFonts w:cs="Times New Roman"/>
          <w:szCs w:val="28"/>
        </w:rPr>
        <w:tab/>
        <w:t>дата окончания публичных консультаций;</w:t>
      </w:r>
    </w:p>
    <w:p w:rsidR="00183F16" w:rsidRDefault="00183F16" w:rsidP="00183F16">
      <w:pPr>
        <w:pStyle w:val="a3"/>
        <w:jc w:val="both"/>
        <w:rPr>
          <w:rFonts w:cs="Times New Roman"/>
          <w:szCs w:val="28"/>
        </w:rPr>
      </w:pPr>
      <w:r w:rsidRPr="00183F16">
        <w:rPr>
          <w:rFonts w:cs="Times New Roman"/>
          <w:szCs w:val="28"/>
        </w:rPr>
        <w:t>5)</w:t>
      </w:r>
      <w:r w:rsidRPr="00183F16">
        <w:rPr>
          <w:rFonts w:cs="Times New Roman"/>
          <w:szCs w:val="28"/>
        </w:rPr>
        <w:tab/>
        <w:t>дата подготовки уполномоченным органом проекта заключения</w:t>
      </w:r>
      <w:r>
        <w:t xml:space="preserve"> п</w:t>
      </w:r>
      <w:r w:rsidRPr="00183F16">
        <w:rPr>
          <w:rFonts w:cs="Times New Roman"/>
          <w:szCs w:val="28"/>
        </w:rPr>
        <w:t>о результатам экспертизы муниципального НПА (далее -заключение);</w:t>
      </w:r>
    </w:p>
    <w:p w:rsidR="00183F16" w:rsidRPr="00183F16" w:rsidRDefault="00183F16" w:rsidP="00183F16">
      <w:pPr>
        <w:pStyle w:val="a3"/>
        <w:jc w:val="both"/>
        <w:rPr>
          <w:rFonts w:cs="Times New Roman"/>
          <w:szCs w:val="28"/>
        </w:rPr>
      </w:pPr>
      <w:r w:rsidRPr="00183F16">
        <w:rPr>
          <w:rFonts w:cs="Times New Roman"/>
          <w:szCs w:val="28"/>
        </w:rPr>
        <w:t>6)</w:t>
      </w:r>
      <w:r w:rsidRPr="00183F16">
        <w:rPr>
          <w:rFonts w:cs="Times New Roman"/>
          <w:szCs w:val="28"/>
        </w:rPr>
        <w:tab/>
        <w:t>дата согласования проекта заключения регулирующим органом;</w:t>
      </w:r>
    </w:p>
    <w:p w:rsidR="00183F16" w:rsidRDefault="00183F16" w:rsidP="00183F16">
      <w:pPr>
        <w:pStyle w:val="a3"/>
        <w:jc w:val="both"/>
        <w:rPr>
          <w:rFonts w:cs="Times New Roman"/>
          <w:szCs w:val="28"/>
        </w:rPr>
      </w:pPr>
      <w:r w:rsidRPr="00183F16">
        <w:rPr>
          <w:rFonts w:cs="Times New Roman"/>
          <w:szCs w:val="28"/>
        </w:rPr>
        <w:t>7)</w:t>
      </w:r>
      <w:r w:rsidRPr="00183F16">
        <w:rPr>
          <w:rFonts w:cs="Times New Roman"/>
          <w:szCs w:val="28"/>
        </w:rPr>
        <w:tab/>
        <w:t>срок завершения экспертизы муниципальных НПА;</w:t>
      </w:r>
    </w:p>
    <w:p w:rsidR="00257B38" w:rsidRPr="00257B38" w:rsidRDefault="00257B38" w:rsidP="00257B38">
      <w:pPr>
        <w:pStyle w:val="a3"/>
        <w:jc w:val="both"/>
        <w:rPr>
          <w:rFonts w:cs="Times New Roman"/>
          <w:szCs w:val="28"/>
        </w:rPr>
      </w:pPr>
      <w:r w:rsidRPr="00257B38">
        <w:rPr>
          <w:rFonts w:cs="Times New Roman"/>
          <w:szCs w:val="28"/>
        </w:rPr>
        <w:t xml:space="preserve">8) ответственное лицо уполномоченного органа, осуществляющее экспертизу муниципального I-ША. </w:t>
      </w:r>
    </w:p>
    <w:p w:rsidR="00257B38" w:rsidRPr="00257B38" w:rsidRDefault="00257B38" w:rsidP="00257B38">
      <w:pPr>
        <w:pStyle w:val="a3"/>
        <w:ind w:firstLine="709"/>
        <w:jc w:val="both"/>
        <w:rPr>
          <w:rFonts w:cs="Times New Roman"/>
          <w:szCs w:val="28"/>
        </w:rPr>
      </w:pPr>
      <w:r w:rsidRPr="00257B38">
        <w:rPr>
          <w:rFonts w:cs="Times New Roman"/>
          <w:szCs w:val="28"/>
        </w:rPr>
        <w:t>2.8. Уполномоченным органом на</w:t>
      </w:r>
      <w:r>
        <w:rPr>
          <w:rFonts w:cs="Times New Roman"/>
          <w:szCs w:val="28"/>
        </w:rPr>
        <w:t xml:space="preserve"> основании поступивших предложе</w:t>
      </w:r>
      <w:r w:rsidRPr="00257B38">
        <w:rPr>
          <w:rFonts w:cs="Times New Roman"/>
          <w:szCs w:val="28"/>
        </w:rPr>
        <w:t xml:space="preserve">ний готовится в установленном порядке </w:t>
      </w:r>
      <w:r>
        <w:rPr>
          <w:rFonts w:cs="Times New Roman"/>
          <w:szCs w:val="28"/>
        </w:rPr>
        <w:t>проект постановления администра</w:t>
      </w:r>
      <w:r w:rsidRPr="00257B38">
        <w:rPr>
          <w:rFonts w:cs="Times New Roman"/>
          <w:szCs w:val="28"/>
        </w:rPr>
        <w:t>ции муниципального района об утвержд</w:t>
      </w:r>
      <w:r>
        <w:rPr>
          <w:rFonts w:cs="Times New Roman"/>
          <w:szCs w:val="28"/>
        </w:rPr>
        <w:t>ении Перечня (далее - проект по</w:t>
      </w:r>
      <w:r w:rsidRPr="00257B38">
        <w:rPr>
          <w:rFonts w:cs="Times New Roman"/>
          <w:szCs w:val="28"/>
        </w:rPr>
        <w:t xml:space="preserve">становления и постановление соответственно). </w:t>
      </w:r>
    </w:p>
    <w:p w:rsidR="00257B38" w:rsidRPr="00257B38" w:rsidRDefault="00257B38" w:rsidP="00257B38">
      <w:pPr>
        <w:pStyle w:val="a3"/>
        <w:jc w:val="both"/>
        <w:rPr>
          <w:rFonts w:cs="Times New Roman"/>
          <w:szCs w:val="28"/>
        </w:rPr>
      </w:pPr>
      <w:r w:rsidRPr="00257B38">
        <w:rPr>
          <w:rFonts w:cs="Times New Roman"/>
          <w:szCs w:val="28"/>
        </w:rPr>
        <w:t xml:space="preserve">Согласованный проект постановления представляется на подписание главе </w:t>
      </w:r>
      <w:r>
        <w:rPr>
          <w:rFonts w:cs="Times New Roman"/>
          <w:szCs w:val="28"/>
        </w:rPr>
        <w:t>администрации</w:t>
      </w:r>
      <w:r w:rsidRPr="00257B38">
        <w:rPr>
          <w:rFonts w:cs="Times New Roman"/>
          <w:szCs w:val="28"/>
        </w:rPr>
        <w:t xml:space="preserve"> не позднее окончания текущего календарного года. </w:t>
      </w:r>
    </w:p>
    <w:p w:rsidR="00257B38" w:rsidRPr="00257B38" w:rsidRDefault="00257B38" w:rsidP="00257B38">
      <w:pPr>
        <w:pStyle w:val="a3"/>
        <w:ind w:firstLine="709"/>
        <w:jc w:val="both"/>
        <w:rPr>
          <w:rFonts w:cs="Times New Roman"/>
          <w:szCs w:val="28"/>
        </w:rPr>
      </w:pPr>
      <w:r w:rsidRPr="00257B38">
        <w:rPr>
          <w:rFonts w:cs="Times New Roman"/>
          <w:szCs w:val="28"/>
        </w:rPr>
        <w:t xml:space="preserve">2.9. В течение 5 рабочих дней после подписания главой </w:t>
      </w:r>
      <w:r>
        <w:rPr>
          <w:rFonts w:cs="Times New Roman"/>
          <w:szCs w:val="28"/>
        </w:rPr>
        <w:t>администрации</w:t>
      </w:r>
      <w:r w:rsidRPr="00257B38">
        <w:rPr>
          <w:rFonts w:cs="Times New Roman"/>
          <w:szCs w:val="28"/>
        </w:rPr>
        <w:t xml:space="preserve"> постановления, уполномоченный орган размещает его на официальном сайте администрации и извещает об этом с указанием сведений о месте такого размещения участников экспертизы муниципального НПА. </w:t>
      </w:r>
    </w:p>
    <w:p w:rsidR="00257B38" w:rsidRDefault="00257B38" w:rsidP="00257B38">
      <w:pPr>
        <w:pStyle w:val="a3"/>
        <w:ind w:firstLine="709"/>
        <w:jc w:val="both"/>
        <w:rPr>
          <w:rFonts w:cs="Times New Roman"/>
          <w:szCs w:val="28"/>
        </w:rPr>
      </w:pPr>
      <w:r w:rsidRPr="00257B38">
        <w:rPr>
          <w:rFonts w:cs="Times New Roman"/>
          <w:szCs w:val="28"/>
        </w:rPr>
        <w:t xml:space="preserve">2.10. Уполномоченный орган проводит экспертизу муниципального НПА, не включенного в Перечень, в случае исполнения поручения главы </w:t>
      </w:r>
      <w:r>
        <w:rPr>
          <w:rFonts w:cs="Times New Roman"/>
          <w:szCs w:val="28"/>
        </w:rPr>
        <w:t xml:space="preserve">администрации </w:t>
      </w:r>
      <w:r w:rsidRPr="00257B38">
        <w:rPr>
          <w:rFonts w:cs="Times New Roman"/>
          <w:szCs w:val="28"/>
        </w:rPr>
        <w:t xml:space="preserve">о проведении экспертизы муниципального </w:t>
      </w:r>
      <w:r>
        <w:rPr>
          <w:rFonts w:cs="Times New Roman"/>
          <w:szCs w:val="28"/>
        </w:rPr>
        <w:t>НПА</w:t>
      </w:r>
      <w:r w:rsidRPr="00257B38">
        <w:rPr>
          <w:rFonts w:cs="Times New Roman"/>
          <w:szCs w:val="28"/>
        </w:rPr>
        <w:t>.</w:t>
      </w:r>
    </w:p>
    <w:p w:rsidR="00257B38" w:rsidRDefault="00257B38" w:rsidP="00257B38">
      <w:pPr>
        <w:pStyle w:val="a3"/>
        <w:ind w:firstLine="709"/>
        <w:jc w:val="both"/>
        <w:rPr>
          <w:rFonts w:cs="Times New Roman"/>
          <w:szCs w:val="28"/>
        </w:rPr>
      </w:pPr>
      <w:r w:rsidRPr="00257B38">
        <w:rPr>
          <w:rFonts w:cs="Times New Roman"/>
          <w:szCs w:val="28"/>
        </w:rPr>
        <w:t>3. Порядок проведения экспертизы муниципального НПА</w:t>
      </w:r>
      <w:r>
        <w:rPr>
          <w:rFonts w:cs="Times New Roman"/>
          <w:szCs w:val="28"/>
        </w:rPr>
        <w:t>:</w:t>
      </w:r>
    </w:p>
    <w:p w:rsidR="00257B38" w:rsidRDefault="00257B38" w:rsidP="00257B38">
      <w:pPr>
        <w:pStyle w:val="a3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257B38">
        <w:rPr>
          <w:rFonts w:cs="Times New Roman"/>
          <w:szCs w:val="28"/>
        </w:rPr>
        <w:t xml:space="preserve">.1. В целях публичных консультаций по муниципальному </w:t>
      </w:r>
      <w:r>
        <w:rPr>
          <w:rFonts w:cs="Times New Roman"/>
          <w:szCs w:val="28"/>
        </w:rPr>
        <w:t>НПА в со</w:t>
      </w:r>
      <w:r w:rsidRPr="00257B38">
        <w:rPr>
          <w:rFonts w:cs="Times New Roman"/>
          <w:szCs w:val="28"/>
        </w:rPr>
        <w:t>ответствии с Перечнем уполномоченный орган размещает на официальном сайте администрации текст муниципального НПА, свед</w:t>
      </w:r>
      <w:r>
        <w:rPr>
          <w:rFonts w:cs="Times New Roman"/>
          <w:szCs w:val="28"/>
        </w:rPr>
        <w:t>ения об экспертизе муниципально</w:t>
      </w:r>
      <w:r w:rsidRPr="00257B38">
        <w:rPr>
          <w:rFonts w:cs="Times New Roman"/>
          <w:szCs w:val="28"/>
        </w:rPr>
        <w:t>го НПА (далее - сведения об экспертизе) и не позднее 3 рабочих дней со дня их размещения направляет информацию о публичных консультациях по муниципальному НПА для рассмотрения муницип</w:t>
      </w:r>
      <w:r w:rsidR="00DB6469">
        <w:rPr>
          <w:rFonts w:cs="Times New Roman"/>
          <w:szCs w:val="28"/>
        </w:rPr>
        <w:t>ального НПА на заседании</w:t>
      </w:r>
      <w:r w:rsidRPr="00257B38">
        <w:rPr>
          <w:rFonts w:cs="Times New Roman"/>
          <w:szCs w:val="28"/>
        </w:rPr>
        <w:t>.</w:t>
      </w:r>
    </w:p>
    <w:p w:rsidR="00751474" w:rsidRDefault="00751474" w:rsidP="00751474">
      <w:pPr>
        <w:pStyle w:val="a3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751474">
        <w:rPr>
          <w:rFonts w:cs="Times New Roman"/>
          <w:szCs w:val="28"/>
        </w:rPr>
        <w:t>.2. Сведен</w:t>
      </w:r>
      <w:r>
        <w:rPr>
          <w:rFonts w:cs="Times New Roman"/>
          <w:szCs w:val="28"/>
        </w:rPr>
        <w:t>ия об экспертизе муниципальных НП</w:t>
      </w:r>
      <w:r w:rsidRPr="00751474">
        <w:rPr>
          <w:rFonts w:cs="Times New Roman"/>
          <w:szCs w:val="28"/>
        </w:rPr>
        <w:t>A содержат:</w:t>
      </w:r>
    </w:p>
    <w:p w:rsidR="00751474" w:rsidRPr="00751474" w:rsidRDefault="00751474" w:rsidP="00751474">
      <w:pPr>
        <w:pStyle w:val="a3"/>
        <w:ind w:firstLine="709"/>
        <w:jc w:val="both"/>
        <w:rPr>
          <w:rFonts w:cs="Times New Roman"/>
          <w:szCs w:val="28"/>
        </w:rPr>
      </w:pPr>
      <w:r w:rsidRPr="00751474">
        <w:rPr>
          <w:rFonts w:cs="Times New Roman"/>
          <w:szCs w:val="28"/>
        </w:rPr>
        <w:t>1)</w:t>
      </w:r>
      <w:r w:rsidRPr="00751474">
        <w:rPr>
          <w:rFonts w:cs="Times New Roman"/>
          <w:szCs w:val="28"/>
        </w:rPr>
        <w:tab/>
        <w:t>реквизиты муниципального НПА (вид, дата, номер, наименование);</w:t>
      </w:r>
    </w:p>
    <w:p w:rsidR="00751474" w:rsidRDefault="00751474" w:rsidP="00751474">
      <w:pPr>
        <w:pStyle w:val="a3"/>
        <w:ind w:firstLine="709"/>
        <w:jc w:val="both"/>
        <w:rPr>
          <w:rFonts w:cs="Times New Roman"/>
          <w:szCs w:val="28"/>
        </w:rPr>
      </w:pPr>
      <w:r w:rsidRPr="00751474">
        <w:rPr>
          <w:rFonts w:cs="Times New Roman"/>
          <w:szCs w:val="28"/>
        </w:rPr>
        <w:lastRenderedPageBreak/>
        <w:t>2)</w:t>
      </w:r>
      <w:r w:rsidRPr="00751474">
        <w:rPr>
          <w:rFonts w:cs="Times New Roman"/>
          <w:szCs w:val="28"/>
        </w:rPr>
        <w:tab/>
        <w:t>электронную ссылку на текст муниципального НПА в редакции,</w:t>
      </w:r>
      <w:r w:rsidRPr="00751474">
        <w:t xml:space="preserve"> </w:t>
      </w:r>
      <w:r w:rsidRPr="00751474">
        <w:rPr>
          <w:rFonts w:cs="Times New Roman"/>
          <w:szCs w:val="28"/>
        </w:rPr>
        <w:t>действующей на момент размещения уведомления об экспертизе;</w:t>
      </w:r>
    </w:p>
    <w:p w:rsidR="00751474" w:rsidRPr="00751474" w:rsidRDefault="00751474" w:rsidP="00751474">
      <w:pPr>
        <w:pStyle w:val="a3"/>
        <w:ind w:firstLine="709"/>
        <w:jc w:val="both"/>
        <w:rPr>
          <w:rFonts w:cs="Times New Roman"/>
          <w:szCs w:val="28"/>
        </w:rPr>
      </w:pPr>
      <w:r w:rsidRPr="00751474">
        <w:rPr>
          <w:rFonts w:cs="Times New Roman"/>
          <w:szCs w:val="28"/>
        </w:rPr>
        <w:t>3)</w:t>
      </w:r>
      <w:r w:rsidRPr="00751474">
        <w:rPr>
          <w:rFonts w:cs="Times New Roman"/>
          <w:szCs w:val="28"/>
        </w:rPr>
        <w:tab/>
        <w:t>срок окончания публичных консультаций;</w:t>
      </w:r>
    </w:p>
    <w:p w:rsidR="00751474" w:rsidRPr="00751474" w:rsidRDefault="00751474" w:rsidP="00751474">
      <w:pPr>
        <w:pStyle w:val="a3"/>
        <w:ind w:firstLine="709"/>
        <w:jc w:val="both"/>
        <w:rPr>
          <w:rFonts w:cs="Times New Roman"/>
          <w:szCs w:val="28"/>
        </w:rPr>
      </w:pPr>
      <w:r w:rsidRPr="00751474">
        <w:rPr>
          <w:rFonts w:cs="Times New Roman"/>
          <w:szCs w:val="28"/>
        </w:rPr>
        <w:t>4)</w:t>
      </w:r>
      <w:r w:rsidRPr="00751474">
        <w:rPr>
          <w:rFonts w:cs="Times New Roman"/>
          <w:szCs w:val="28"/>
        </w:rPr>
        <w:tab/>
        <w:t>информацию об инициаторах предложения;</w:t>
      </w:r>
    </w:p>
    <w:p w:rsidR="00751474" w:rsidRDefault="00751474" w:rsidP="00751474">
      <w:pPr>
        <w:pStyle w:val="a3"/>
        <w:ind w:firstLine="709"/>
        <w:jc w:val="both"/>
        <w:rPr>
          <w:rFonts w:cs="Times New Roman"/>
          <w:szCs w:val="28"/>
        </w:rPr>
      </w:pPr>
      <w:r w:rsidRPr="00751474">
        <w:rPr>
          <w:rFonts w:cs="Times New Roman"/>
          <w:szCs w:val="28"/>
        </w:rPr>
        <w:t>5)</w:t>
      </w:r>
      <w:r w:rsidRPr="00751474">
        <w:rPr>
          <w:rFonts w:cs="Times New Roman"/>
          <w:szCs w:val="28"/>
        </w:rPr>
        <w:tab/>
        <w:t>предварительную информацию о наличии положений, необоснованно затрудняющих ведение предпринимательской и иной экономической деятельности, а также о потенциальных участниках публичных консульта­ций и их квалификации, мнение и опыт которых может быть учтен при про­ведении экспертизы муниципального НПА;</w:t>
      </w:r>
    </w:p>
    <w:p w:rsidR="00751474" w:rsidRPr="00751474" w:rsidRDefault="00751474" w:rsidP="00751474">
      <w:pPr>
        <w:pStyle w:val="a3"/>
        <w:ind w:firstLine="709"/>
        <w:jc w:val="both"/>
        <w:rPr>
          <w:rFonts w:cs="Times New Roman"/>
          <w:szCs w:val="28"/>
        </w:rPr>
      </w:pPr>
      <w:r w:rsidRPr="00751474">
        <w:rPr>
          <w:rFonts w:cs="Times New Roman"/>
          <w:szCs w:val="28"/>
        </w:rPr>
        <w:t>6)</w:t>
      </w:r>
      <w:r w:rsidRPr="00751474">
        <w:rPr>
          <w:rFonts w:cs="Times New Roman"/>
          <w:szCs w:val="28"/>
        </w:rPr>
        <w:tab/>
        <w:t>перечень вопросов для участников публичных консультаций;</w:t>
      </w:r>
    </w:p>
    <w:p w:rsidR="00751474" w:rsidRDefault="00751474" w:rsidP="00751474">
      <w:pPr>
        <w:pStyle w:val="a3"/>
        <w:ind w:firstLine="709"/>
        <w:jc w:val="both"/>
        <w:rPr>
          <w:rFonts w:cs="Times New Roman"/>
          <w:szCs w:val="28"/>
        </w:rPr>
      </w:pPr>
      <w:r w:rsidRPr="00751474">
        <w:rPr>
          <w:rFonts w:cs="Times New Roman"/>
          <w:szCs w:val="28"/>
        </w:rPr>
        <w:t>7)</w:t>
      </w:r>
      <w:r w:rsidRPr="00751474">
        <w:rPr>
          <w:rFonts w:cs="Times New Roman"/>
          <w:szCs w:val="28"/>
        </w:rPr>
        <w:tab/>
        <w:t>способы представления предло</w:t>
      </w:r>
      <w:r>
        <w:rPr>
          <w:rFonts w:cs="Times New Roman"/>
          <w:szCs w:val="28"/>
        </w:rPr>
        <w:t>жений участниками публичных консультаций;</w:t>
      </w:r>
    </w:p>
    <w:p w:rsidR="00751474" w:rsidRPr="00751474" w:rsidRDefault="00751474" w:rsidP="00751474">
      <w:pPr>
        <w:pStyle w:val="a3"/>
        <w:ind w:firstLine="709"/>
        <w:jc w:val="both"/>
        <w:rPr>
          <w:rFonts w:cs="Times New Roman"/>
          <w:szCs w:val="28"/>
        </w:rPr>
      </w:pPr>
      <w:r w:rsidRPr="00751474">
        <w:rPr>
          <w:rFonts w:cs="Times New Roman"/>
          <w:szCs w:val="28"/>
        </w:rPr>
        <w:t>8)</w:t>
      </w:r>
      <w:r w:rsidRPr="00751474">
        <w:rPr>
          <w:rFonts w:cs="Times New Roman"/>
          <w:szCs w:val="28"/>
        </w:rPr>
        <w:tab/>
        <w:t>электронную форму для направления предложений;</w:t>
      </w:r>
    </w:p>
    <w:p w:rsidR="00751474" w:rsidRDefault="00751474" w:rsidP="00751474">
      <w:pPr>
        <w:pStyle w:val="a3"/>
        <w:ind w:firstLine="709"/>
        <w:jc w:val="both"/>
        <w:rPr>
          <w:rFonts w:cs="Times New Roman"/>
          <w:szCs w:val="28"/>
        </w:rPr>
      </w:pPr>
      <w:r w:rsidRPr="00751474">
        <w:rPr>
          <w:rFonts w:cs="Times New Roman"/>
          <w:szCs w:val="28"/>
        </w:rPr>
        <w:t>9)</w:t>
      </w:r>
      <w:r w:rsidRPr="00751474">
        <w:rPr>
          <w:rFonts w:cs="Times New Roman"/>
          <w:szCs w:val="28"/>
        </w:rPr>
        <w:tab/>
        <w:t>иную информацию, относящую</w:t>
      </w:r>
      <w:r>
        <w:rPr>
          <w:rFonts w:cs="Times New Roman"/>
          <w:szCs w:val="28"/>
        </w:rPr>
        <w:t>ся к предмету публичных консультаций</w:t>
      </w:r>
      <w:r w:rsidR="00B70F0E">
        <w:rPr>
          <w:rFonts w:cs="Times New Roman"/>
          <w:szCs w:val="28"/>
        </w:rPr>
        <w:t>.</w:t>
      </w:r>
    </w:p>
    <w:p w:rsidR="00B70F0E" w:rsidRPr="00B70F0E" w:rsidRDefault="00B70F0E" w:rsidP="00B70F0E">
      <w:pPr>
        <w:pStyle w:val="a3"/>
        <w:ind w:firstLine="709"/>
        <w:jc w:val="both"/>
        <w:rPr>
          <w:rFonts w:cs="Times New Roman"/>
          <w:szCs w:val="28"/>
        </w:rPr>
      </w:pPr>
      <w:r w:rsidRPr="00B70F0E">
        <w:rPr>
          <w:rFonts w:cs="Times New Roman"/>
          <w:szCs w:val="28"/>
        </w:rPr>
        <w:t xml:space="preserve">3.3. Срок публичных консультаций по муниципальному </w:t>
      </w:r>
      <w:r>
        <w:rPr>
          <w:rFonts w:cs="Times New Roman"/>
          <w:szCs w:val="28"/>
        </w:rPr>
        <w:t>НПА не мо</w:t>
      </w:r>
      <w:r w:rsidRPr="00B70F0E">
        <w:rPr>
          <w:rFonts w:cs="Times New Roman"/>
          <w:szCs w:val="28"/>
        </w:rPr>
        <w:t xml:space="preserve">жет составлять менее 20 рабочих дней со дня размещения уведомления об экспертизе на официальном сайте проведения процедуры ОРВ. </w:t>
      </w:r>
    </w:p>
    <w:p w:rsidR="00B70F0E" w:rsidRPr="00B70F0E" w:rsidRDefault="00B70F0E" w:rsidP="00B70F0E">
      <w:pPr>
        <w:pStyle w:val="a3"/>
        <w:ind w:firstLine="709"/>
        <w:jc w:val="both"/>
        <w:rPr>
          <w:rFonts w:cs="Times New Roman"/>
          <w:szCs w:val="28"/>
        </w:rPr>
      </w:pPr>
      <w:r w:rsidRPr="00B70F0E">
        <w:rPr>
          <w:rFonts w:cs="Times New Roman"/>
          <w:szCs w:val="28"/>
        </w:rPr>
        <w:t xml:space="preserve">3.4. Уполномоченный орган запрашивает у регулирующих органов, принявших муниципальный </w:t>
      </w:r>
      <w:r>
        <w:rPr>
          <w:rFonts w:cs="Times New Roman"/>
          <w:szCs w:val="28"/>
        </w:rPr>
        <w:t>НПА</w:t>
      </w:r>
      <w:r w:rsidRPr="00B70F0E">
        <w:rPr>
          <w:rFonts w:cs="Times New Roman"/>
          <w:szCs w:val="28"/>
        </w:rPr>
        <w:t xml:space="preserve"> нормативный правовой </w:t>
      </w:r>
      <w:r>
        <w:rPr>
          <w:rFonts w:cs="Times New Roman"/>
          <w:szCs w:val="28"/>
        </w:rPr>
        <w:t>акт и (или) к ком</w:t>
      </w:r>
      <w:r w:rsidRPr="00B70F0E">
        <w:rPr>
          <w:rFonts w:cs="Times New Roman"/>
          <w:szCs w:val="28"/>
        </w:rPr>
        <w:t>петенции и полномочиям которых относи</w:t>
      </w:r>
      <w:r>
        <w:rPr>
          <w:rFonts w:cs="Times New Roman"/>
          <w:szCs w:val="28"/>
        </w:rPr>
        <w:t>тся исследуемая сфера обществен</w:t>
      </w:r>
      <w:r w:rsidRPr="00B70F0E">
        <w:rPr>
          <w:rFonts w:cs="Times New Roman"/>
          <w:szCs w:val="28"/>
        </w:rPr>
        <w:t>ных отношений, материалы, необходим</w:t>
      </w:r>
      <w:r>
        <w:rPr>
          <w:rFonts w:cs="Times New Roman"/>
          <w:szCs w:val="28"/>
        </w:rPr>
        <w:t>ые для проведения экспертизы му</w:t>
      </w:r>
      <w:r w:rsidRPr="00B70F0E">
        <w:rPr>
          <w:rFonts w:cs="Times New Roman"/>
          <w:szCs w:val="28"/>
        </w:rPr>
        <w:t xml:space="preserve">ниципального НПА, содержащие сведения </w:t>
      </w:r>
      <w:r>
        <w:rPr>
          <w:rFonts w:cs="Times New Roman"/>
          <w:szCs w:val="28"/>
        </w:rPr>
        <w:t>(расчеты, обоснования), на кото</w:t>
      </w:r>
      <w:r w:rsidRPr="00B70F0E">
        <w:rPr>
          <w:rFonts w:cs="Times New Roman"/>
          <w:szCs w:val="28"/>
        </w:rPr>
        <w:t>рых основывается необходимость право</w:t>
      </w:r>
      <w:r>
        <w:rPr>
          <w:rFonts w:cs="Times New Roman"/>
          <w:szCs w:val="28"/>
        </w:rPr>
        <w:t>вого регулирования соответствую</w:t>
      </w:r>
      <w:r w:rsidRPr="00B70F0E">
        <w:rPr>
          <w:rFonts w:cs="Times New Roman"/>
          <w:szCs w:val="28"/>
        </w:rPr>
        <w:t xml:space="preserve">щих общественных отношений, и устанавливает срок для их представления. </w:t>
      </w:r>
    </w:p>
    <w:p w:rsidR="00B70F0E" w:rsidRPr="00B70F0E" w:rsidRDefault="00B70F0E" w:rsidP="00B70F0E">
      <w:pPr>
        <w:pStyle w:val="a3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B70F0E">
        <w:rPr>
          <w:rFonts w:cs="Times New Roman"/>
          <w:szCs w:val="28"/>
        </w:rPr>
        <w:t xml:space="preserve">.5. При проведении экспертизы </w:t>
      </w:r>
      <w:r w:rsidR="00EE7834">
        <w:rPr>
          <w:rFonts w:cs="Times New Roman"/>
          <w:szCs w:val="28"/>
        </w:rPr>
        <w:t>муниципального НПА подлежит рас</w:t>
      </w:r>
      <w:r w:rsidRPr="00B70F0E">
        <w:rPr>
          <w:rFonts w:cs="Times New Roman"/>
          <w:szCs w:val="28"/>
        </w:rPr>
        <w:t xml:space="preserve">смотрению информация, поступившая в ходе публичных консультаций, анализируются положения муниципальных </w:t>
      </w:r>
      <w:r w:rsidR="00EE7834">
        <w:rPr>
          <w:rFonts w:cs="Times New Roman"/>
          <w:szCs w:val="28"/>
        </w:rPr>
        <w:t>НПА во взаимосвязи со сло</w:t>
      </w:r>
      <w:r w:rsidRPr="00B70F0E">
        <w:rPr>
          <w:rFonts w:cs="Times New Roman"/>
          <w:szCs w:val="28"/>
        </w:rPr>
        <w:t>жившейся практикой их применения, учи</w:t>
      </w:r>
      <w:r w:rsidR="00EE7834">
        <w:rPr>
          <w:rFonts w:cs="Times New Roman"/>
          <w:szCs w:val="28"/>
        </w:rPr>
        <w:t>тывается их соответствие принци</w:t>
      </w:r>
      <w:r w:rsidRPr="00B70F0E">
        <w:rPr>
          <w:rFonts w:cs="Times New Roman"/>
          <w:szCs w:val="28"/>
        </w:rPr>
        <w:t>пам правового регулирования, установ</w:t>
      </w:r>
      <w:r w:rsidR="00EE7834">
        <w:rPr>
          <w:rFonts w:cs="Times New Roman"/>
          <w:szCs w:val="28"/>
        </w:rPr>
        <w:t>ленным законодательством Россий</w:t>
      </w:r>
      <w:r w:rsidRPr="00B70F0E">
        <w:rPr>
          <w:rFonts w:cs="Times New Roman"/>
          <w:szCs w:val="28"/>
        </w:rPr>
        <w:t>ской Федерации, определяется хара</w:t>
      </w:r>
      <w:r w:rsidR="00EE7834">
        <w:rPr>
          <w:rFonts w:cs="Times New Roman"/>
          <w:szCs w:val="28"/>
        </w:rPr>
        <w:t>ктер и степень воздействия поло</w:t>
      </w:r>
      <w:r w:rsidRPr="00B70F0E">
        <w:rPr>
          <w:rFonts w:cs="Times New Roman"/>
          <w:szCs w:val="28"/>
        </w:rPr>
        <w:t xml:space="preserve">жений муниципальных </w:t>
      </w:r>
      <w:r w:rsidR="00EE7834">
        <w:rPr>
          <w:rFonts w:cs="Times New Roman"/>
          <w:szCs w:val="28"/>
        </w:rPr>
        <w:t>НПА</w:t>
      </w:r>
      <w:r w:rsidRPr="00B70F0E">
        <w:rPr>
          <w:rFonts w:cs="Times New Roman"/>
          <w:szCs w:val="28"/>
        </w:rPr>
        <w:t xml:space="preserve"> на регулир</w:t>
      </w:r>
      <w:r w:rsidR="00EE7834">
        <w:rPr>
          <w:rFonts w:cs="Times New Roman"/>
          <w:szCs w:val="28"/>
        </w:rPr>
        <w:t>уемые отношения в сфере предпри</w:t>
      </w:r>
      <w:r w:rsidRPr="00B70F0E">
        <w:rPr>
          <w:rFonts w:cs="Times New Roman"/>
          <w:szCs w:val="28"/>
        </w:rPr>
        <w:t>нимательской и иной экономической дея</w:t>
      </w:r>
      <w:r w:rsidR="00EE7834">
        <w:rPr>
          <w:rFonts w:cs="Times New Roman"/>
          <w:szCs w:val="28"/>
        </w:rPr>
        <w:t>тельности, устанавливается нали</w:t>
      </w:r>
      <w:r w:rsidRPr="00B70F0E">
        <w:rPr>
          <w:rFonts w:cs="Times New Roman"/>
          <w:szCs w:val="28"/>
        </w:rPr>
        <w:t>чие затруднений в ее осуществлении, вызванных применением положений акта, а также их обоснованность и целесо</w:t>
      </w:r>
      <w:r w:rsidR="00EE7834">
        <w:rPr>
          <w:rFonts w:cs="Times New Roman"/>
          <w:szCs w:val="28"/>
        </w:rPr>
        <w:t>образность для целей муниципаль</w:t>
      </w:r>
      <w:r w:rsidRPr="00B70F0E">
        <w:rPr>
          <w:rFonts w:cs="Times New Roman"/>
          <w:szCs w:val="28"/>
        </w:rPr>
        <w:t xml:space="preserve">ного регулирования соответствующих отношений. </w:t>
      </w:r>
    </w:p>
    <w:p w:rsidR="00B70F0E" w:rsidRPr="00B70F0E" w:rsidRDefault="00B70F0E" w:rsidP="00B70F0E">
      <w:pPr>
        <w:pStyle w:val="a3"/>
        <w:ind w:firstLine="709"/>
        <w:jc w:val="both"/>
        <w:rPr>
          <w:rFonts w:cs="Times New Roman"/>
          <w:szCs w:val="28"/>
        </w:rPr>
      </w:pPr>
      <w:r w:rsidRPr="00B70F0E">
        <w:rPr>
          <w:rFonts w:cs="Times New Roman"/>
          <w:szCs w:val="28"/>
        </w:rPr>
        <w:t xml:space="preserve">3.6. В ходе проведения экспертизы муниципальных НПА изучаются следующие вопросы: </w:t>
      </w:r>
    </w:p>
    <w:p w:rsidR="00B70F0E" w:rsidRPr="00B70F0E" w:rsidRDefault="00B70F0E" w:rsidP="00B70F0E">
      <w:pPr>
        <w:pStyle w:val="a3"/>
        <w:ind w:firstLine="709"/>
        <w:jc w:val="both"/>
        <w:rPr>
          <w:rFonts w:cs="Times New Roman"/>
          <w:szCs w:val="28"/>
        </w:rPr>
      </w:pPr>
      <w:r w:rsidRPr="00B70F0E">
        <w:rPr>
          <w:rFonts w:cs="Times New Roman"/>
          <w:szCs w:val="28"/>
        </w:rPr>
        <w:t>1) наличие в муниципальных НПА избыточ</w:t>
      </w:r>
      <w:r w:rsidR="00EE7834">
        <w:rPr>
          <w:rFonts w:cs="Times New Roman"/>
          <w:szCs w:val="28"/>
        </w:rPr>
        <w:t>ных требований по подго</w:t>
      </w:r>
      <w:r w:rsidRPr="00B70F0E">
        <w:rPr>
          <w:rFonts w:cs="Times New Roman"/>
          <w:szCs w:val="28"/>
        </w:rPr>
        <w:t>товке и (или) предоставлению документ</w:t>
      </w:r>
      <w:r w:rsidR="00EE7834">
        <w:rPr>
          <w:rFonts w:cs="Times New Roman"/>
          <w:szCs w:val="28"/>
        </w:rPr>
        <w:t>ов, сведений, информации субъек</w:t>
      </w:r>
      <w:r w:rsidRPr="00B70F0E">
        <w:rPr>
          <w:rFonts w:cs="Times New Roman"/>
          <w:szCs w:val="28"/>
        </w:rPr>
        <w:t xml:space="preserve">тами предпринимательской и иной экономической деятельности в органы местного самоуправления </w:t>
      </w:r>
      <w:r w:rsidR="00EE7834">
        <w:rPr>
          <w:rFonts w:cs="Times New Roman"/>
          <w:szCs w:val="28"/>
        </w:rPr>
        <w:t>Урус-Мартановского</w:t>
      </w:r>
      <w:r w:rsidRPr="00B70F0E">
        <w:rPr>
          <w:rFonts w:cs="Times New Roman"/>
          <w:szCs w:val="28"/>
        </w:rPr>
        <w:t xml:space="preserve"> муниципального района; </w:t>
      </w:r>
    </w:p>
    <w:p w:rsidR="00B70F0E" w:rsidRPr="00B70F0E" w:rsidRDefault="00B70F0E" w:rsidP="00B70F0E">
      <w:pPr>
        <w:pStyle w:val="a3"/>
        <w:ind w:firstLine="709"/>
        <w:jc w:val="both"/>
        <w:rPr>
          <w:rFonts w:cs="Times New Roman"/>
          <w:szCs w:val="28"/>
        </w:rPr>
      </w:pPr>
      <w:r w:rsidRPr="00B70F0E">
        <w:rPr>
          <w:rFonts w:cs="Times New Roman"/>
          <w:szCs w:val="28"/>
        </w:rPr>
        <w:t xml:space="preserve">2) наличие в акте требований, связанных с необходимостью создания, приобретения, содержания, реализации каких-либо активов, возникновения, </w:t>
      </w:r>
      <w:r w:rsidRPr="00B70F0E">
        <w:rPr>
          <w:rFonts w:cs="Times New Roman"/>
          <w:szCs w:val="28"/>
        </w:rPr>
        <w:lastRenderedPageBreak/>
        <w:t>наличия или прекращения договорных обязательств, наличия персонала, осуществления не связанных с предоставлением информации или подг</w:t>
      </w:r>
      <w:r w:rsidR="00EE7834">
        <w:rPr>
          <w:rFonts w:cs="Times New Roman"/>
          <w:szCs w:val="28"/>
        </w:rPr>
        <w:t>отов</w:t>
      </w:r>
      <w:r w:rsidRPr="00B70F0E">
        <w:rPr>
          <w:rFonts w:cs="Times New Roman"/>
          <w:szCs w:val="28"/>
        </w:rPr>
        <w:t>кой документов работ, услуг в связи с организацией, осуществлением или прекращением определенного вида деятельности, которые, по мнению субъекта предпринимательской и иной</w:t>
      </w:r>
      <w:r w:rsidR="00EE7834">
        <w:rPr>
          <w:rFonts w:cs="Times New Roman"/>
          <w:szCs w:val="28"/>
        </w:rPr>
        <w:t xml:space="preserve"> экономической деятельности, не</w:t>
      </w:r>
      <w:r w:rsidRPr="00B70F0E">
        <w:rPr>
          <w:rFonts w:cs="Times New Roman"/>
          <w:szCs w:val="28"/>
        </w:rPr>
        <w:t xml:space="preserve">обоснованно усложняют ведение деятельности либо </w:t>
      </w:r>
      <w:r w:rsidR="00EE7834">
        <w:rPr>
          <w:rFonts w:cs="Times New Roman"/>
          <w:szCs w:val="28"/>
        </w:rPr>
        <w:t>приводят к существен</w:t>
      </w:r>
      <w:r w:rsidRPr="00B70F0E">
        <w:rPr>
          <w:rFonts w:cs="Times New Roman"/>
          <w:szCs w:val="28"/>
        </w:rPr>
        <w:t xml:space="preserve">ным издержкам или невозможности осуществления предпринимательской и иной экономической деятельности; </w:t>
      </w:r>
    </w:p>
    <w:p w:rsidR="00EE7834" w:rsidRPr="00EE7834" w:rsidRDefault="00B70F0E" w:rsidP="00EE7834">
      <w:pPr>
        <w:pStyle w:val="a3"/>
        <w:ind w:firstLine="709"/>
        <w:jc w:val="both"/>
        <w:rPr>
          <w:rFonts w:cs="Times New Roman"/>
          <w:szCs w:val="28"/>
        </w:rPr>
      </w:pPr>
      <w:r w:rsidRPr="00B70F0E">
        <w:rPr>
          <w:rFonts w:cs="Times New Roman"/>
          <w:szCs w:val="28"/>
        </w:rPr>
        <w:t>3) отсутствие, неточность или из</w:t>
      </w:r>
      <w:r w:rsidR="00EE7834">
        <w:rPr>
          <w:rFonts w:cs="Times New Roman"/>
          <w:szCs w:val="28"/>
        </w:rPr>
        <w:t>быточность полномочий лиц, наде</w:t>
      </w:r>
      <w:r w:rsidRPr="00B70F0E">
        <w:rPr>
          <w:rFonts w:cs="Times New Roman"/>
          <w:szCs w:val="28"/>
        </w:rPr>
        <w:t>ленных правом проведения проверок, участия в комиссиях, выдачи или</w:t>
      </w:r>
      <w:r w:rsidR="00EE7834" w:rsidRPr="00EE7834">
        <w:t xml:space="preserve"> </w:t>
      </w:r>
      <w:r w:rsidR="00EE7834" w:rsidRPr="00EE7834">
        <w:rPr>
          <w:rFonts w:cs="Times New Roman"/>
          <w:szCs w:val="28"/>
        </w:rPr>
        <w:t>осуществления согласований, определения условий и выполнения</w:t>
      </w:r>
      <w:r w:rsidR="00EE7834">
        <w:rPr>
          <w:rFonts w:cs="Times New Roman"/>
          <w:szCs w:val="28"/>
        </w:rPr>
        <w:t xml:space="preserve"> иных ус</w:t>
      </w:r>
      <w:r w:rsidR="00EE7834" w:rsidRPr="00EE7834">
        <w:rPr>
          <w:rFonts w:cs="Times New Roman"/>
          <w:szCs w:val="28"/>
        </w:rPr>
        <w:t xml:space="preserve">тановленных законодательством Российской Федерации обязательных процедур; </w:t>
      </w:r>
    </w:p>
    <w:p w:rsidR="00EE7834" w:rsidRPr="00EE7834" w:rsidRDefault="00EE7834" w:rsidP="00EE7834">
      <w:pPr>
        <w:pStyle w:val="a3"/>
        <w:ind w:firstLine="709"/>
        <w:jc w:val="both"/>
        <w:rPr>
          <w:rFonts w:cs="Times New Roman"/>
          <w:szCs w:val="28"/>
        </w:rPr>
      </w:pPr>
      <w:r w:rsidRPr="00EE7834">
        <w:rPr>
          <w:rFonts w:cs="Times New Roman"/>
          <w:szCs w:val="28"/>
        </w:rPr>
        <w:t>4)отсутствие необходимых орган</w:t>
      </w:r>
      <w:r>
        <w:rPr>
          <w:rFonts w:cs="Times New Roman"/>
          <w:szCs w:val="28"/>
        </w:rPr>
        <w:t>изационных или технических усло</w:t>
      </w:r>
      <w:r w:rsidRPr="00EE7834">
        <w:rPr>
          <w:rFonts w:cs="Times New Roman"/>
          <w:szCs w:val="28"/>
        </w:rPr>
        <w:t>вий, приводящее к невозможности реал</w:t>
      </w:r>
      <w:r>
        <w:rPr>
          <w:rFonts w:cs="Times New Roman"/>
          <w:szCs w:val="28"/>
        </w:rPr>
        <w:t>изации органами местного само</w:t>
      </w:r>
      <w:r w:rsidRPr="00EE7834">
        <w:rPr>
          <w:rFonts w:cs="Times New Roman"/>
          <w:szCs w:val="28"/>
        </w:rPr>
        <w:t xml:space="preserve">управления </w:t>
      </w:r>
      <w:r>
        <w:rPr>
          <w:rFonts w:cs="Times New Roman"/>
          <w:szCs w:val="28"/>
        </w:rPr>
        <w:t>Урус-Мартановского</w:t>
      </w:r>
      <w:r w:rsidRPr="00EE7834">
        <w:rPr>
          <w:rFonts w:cs="Times New Roman"/>
          <w:szCs w:val="28"/>
        </w:rPr>
        <w:t xml:space="preserve"> муниципального района </w:t>
      </w:r>
      <w:r>
        <w:rPr>
          <w:rFonts w:cs="Times New Roman"/>
          <w:szCs w:val="28"/>
        </w:rPr>
        <w:t>уста</w:t>
      </w:r>
      <w:r w:rsidRPr="00EE7834">
        <w:rPr>
          <w:rFonts w:cs="Times New Roman"/>
          <w:szCs w:val="28"/>
        </w:rPr>
        <w:t xml:space="preserve">новленных функций в отношении субъектов предпринимательской и иной экономической деятельности; </w:t>
      </w:r>
    </w:p>
    <w:p w:rsidR="00EE7834" w:rsidRPr="00EE7834" w:rsidRDefault="00EE7834" w:rsidP="00EE7834">
      <w:pPr>
        <w:pStyle w:val="a3"/>
        <w:ind w:firstLine="709"/>
        <w:jc w:val="both"/>
        <w:rPr>
          <w:rFonts w:cs="Times New Roman"/>
          <w:szCs w:val="28"/>
        </w:rPr>
      </w:pPr>
      <w:r w:rsidRPr="00EE7834">
        <w:rPr>
          <w:rFonts w:cs="Times New Roman"/>
          <w:szCs w:val="28"/>
        </w:rPr>
        <w:t xml:space="preserve">5)недостаточный уровень развития технологий, инфраструктуры, рынков товаров и услуг в Российской Федерации, </w:t>
      </w:r>
      <w:proofErr w:type="spellStart"/>
      <w:r>
        <w:rPr>
          <w:rFonts w:cs="Times New Roman"/>
          <w:szCs w:val="28"/>
        </w:rPr>
        <w:t>Урус-Мартановском</w:t>
      </w:r>
      <w:proofErr w:type="spellEnd"/>
      <w:r>
        <w:rPr>
          <w:rFonts w:cs="Times New Roman"/>
          <w:szCs w:val="28"/>
        </w:rPr>
        <w:t xml:space="preserve"> </w:t>
      </w:r>
      <w:r w:rsidRPr="00EE7834">
        <w:rPr>
          <w:rFonts w:cs="Times New Roman"/>
          <w:szCs w:val="28"/>
        </w:rPr>
        <w:t xml:space="preserve">муниципальном районе </w:t>
      </w:r>
      <w:r>
        <w:rPr>
          <w:rFonts w:cs="Times New Roman"/>
          <w:szCs w:val="28"/>
        </w:rPr>
        <w:t>при отсутствии адек</w:t>
      </w:r>
      <w:r w:rsidRPr="00EE7834">
        <w:rPr>
          <w:rFonts w:cs="Times New Roman"/>
          <w:szCs w:val="28"/>
        </w:rPr>
        <w:t>ватного переходного периода введения в</w:t>
      </w:r>
      <w:r>
        <w:rPr>
          <w:rFonts w:cs="Times New Roman"/>
          <w:szCs w:val="28"/>
        </w:rPr>
        <w:t xml:space="preserve"> действие соответствующих право</w:t>
      </w:r>
      <w:r w:rsidRPr="00EE7834">
        <w:rPr>
          <w:rFonts w:cs="Times New Roman"/>
          <w:szCs w:val="28"/>
        </w:rPr>
        <w:t xml:space="preserve">вых норм; </w:t>
      </w:r>
    </w:p>
    <w:p w:rsidR="00EE7834" w:rsidRPr="00EE7834" w:rsidRDefault="00EE7834" w:rsidP="00EE7834">
      <w:pPr>
        <w:pStyle w:val="a3"/>
        <w:ind w:firstLine="709"/>
        <w:jc w:val="both"/>
        <w:rPr>
          <w:rFonts w:cs="Times New Roman"/>
          <w:szCs w:val="28"/>
        </w:rPr>
      </w:pPr>
      <w:r w:rsidRPr="00EE7834">
        <w:rPr>
          <w:rFonts w:cs="Times New Roman"/>
          <w:szCs w:val="28"/>
        </w:rPr>
        <w:t>6) иные вопросы, касающиеся необоснов</w:t>
      </w:r>
      <w:r>
        <w:rPr>
          <w:rFonts w:cs="Times New Roman"/>
          <w:szCs w:val="28"/>
        </w:rPr>
        <w:t>анного затруднения осущест</w:t>
      </w:r>
      <w:r w:rsidRPr="00EE7834">
        <w:rPr>
          <w:rFonts w:cs="Times New Roman"/>
          <w:szCs w:val="28"/>
        </w:rPr>
        <w:t xml:space="preserve">вления предпринимательской и иной экономической деятельности. </w:t>
      </w:r>
    </w:p>
    <w:p w:rsidR="00EE7834" w:rsidRPr="00EE7834" w:rsidRDefault="00EE7834" w:rsidP="00EE7834">
      <w:pPr>
        <w:pStyle w:val="a3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Pr="00EE7834">
        <w:rPr>
          <w:rFonts w:cs="Times New Roman"/>
          <w:szCs w:val="28"/>
        </w:rPr>
        <w:t xml:space="preserve">7. В рамках экспертизы муниципальных </w:t>
      </w:r>
      <w:r>
        <w:rPr>
          <w:rFonts w:cs="Times New Roman"/>
          <w:szCs w:val="28"/>
        </w:rPr>
        <w:t>НПА допускается использо</w:t>
      </w:r>
      <w:r w:rsidRPr="00EE7834">
        <w:rPr>
          <w:rFonts w:cs="Times New Roman"/>
          <w:szCs w:val="28"/>
        </w:rPr>
        <w:t>вание официальной статистической инфо</w:t>
      </w:r>
      <w:r>
        <w:rPr>
          <w:rFonts w:cs="Times New Roman"/>
          <w:szCs w:val="28"/>
        </w:rPr>
        <w:t>рмации, результатов социологиче</w:t>
      </w:r>
      <w:r w:rsidRPr="00EE7834">
        <w:rPr>
          <w:rFonts w:cs="Times New Roman"/>
          <w:szCs w:val="28"/>
        </w:rPr>
        <w:t xml:space="preserve">ских исследований, в том числе опросов, </w:t>
      </w:r>
      <w:r>
        <w:rPr>
          <w:rFonts w:cs="Times New Roman"/>
          <w:szCs w:val="28"/>
        </w:rPr>
        <w:t>совещаний экспертных групп, экс</w:t>
      </w:r>
      <w:r w:rsidRPr="00EE7834">
        <w:rPr>
          <w:rFonts w:cs="Times New Roman"/>
          <w:szCs w:val="28"/>
        </w:rPr>
        <w:t>пертных оценок, а та</w:t>
      </w:r>
      <w:r>
        <w:rPr>
          <w:rFonts w:cs="Times New Roman"/>
          <w:szCs w:val="28"/>
        </w:rPr>
        <w:t>кж</w:t>
      </w:r>
      <w:r w:rsidRPr="00EE7834">
        <w:rPr>
          <w:rFonts w:cs="Times New Roman"/>
          <w:szCs w:val="28"/>
        </w:rPr>
        <w:t xml:space="preserve">е иных методов, </w:t>
      </w:r>
      <w:r>
        <w:rPr>
          <w:rFonts w:cs="Times New Roman"/>
          <w:szCs w:val="28"/>
        </w:rPr>
        <w:t xml:space="preserve">позволяющих сопоставить </w:t>
      </w:r>
      <w:proofErr w:type="spellStart"/>
      <w:r>
        <w:rPr>
          <w:rFonts w:cs="Times New Roman"/>
          <w:szCs w:val="28"/>
        </w:rPr>
        <w:t>прогноз</w:t>
      </w:r>
      <w:r w:rsidRPr="00EE7834">
        <w:rPr>
          <w:rFonts w:cs="Times New Roman"/>
          <w:szCs w:val="28"/>
        </w:rPr>
        <w:t>ировавши</w:t>
      </w:r>
      <w:r>
        <w:rPr>
          <w:rFonts w:cs="Times New Roman"/>
          <w:szCs w:val="28"/>
        </w:rPr>
        <w:t>е</w:t>
      </w:r>
      <w:r w:rsidRPr="00EE7834">
        <w:rPr>
          <w:rFonts w:cs="Times New Roman"/>
          <w:szCs w:val="28"/>
        </w:rPr>
        <w:t>ся</w:t>
      </w:r>
      <w:proofErr w:type="spellEnd"/>
      <w:r w:rsidRPr="00EE7834">
        <w:rPr>
          <w:rFonts w:cs="Times New Roman"/>
          <w:szCs w:val="28"/>
        </w:rPr>
        <w:t xml:space="preserve"> при разработке проекта муниципального </w:t>
      </w:r>
      <w:r>
        <w:rPr>
          <w:rFonts w:cs="Times New Roman"/>
          <w:szCs w:val="28"/>
        </w:rPr>
        <w:t>НПА значения вы</w:t>
      </w:r>
      <w:r w:rsidRPr="00EE7834">
        <w:rPr>
          <w:rFonts w:cs="Times New Roman"/>
          <w:szCs w:val="28"/>
        </w:rPr>
        <w:t>год и издержек субъектов предпринимате</w:t>
      </w:r>
      <w:r>
        <w:rPr>
          <w:rFonts w:cs="Times New Roman"/>
          <w:szCs w:val="28"/>
        </w:rPr>
        <w:t>льской и иной экономической дея</w:t>
      </w:r>
      <w:r w:rsidRPr="00EE7834">
        <w:rPr>
          <w:rFonts w:cs="Times New Roman"/>
          <w:szCs w:val="28"/>
        </w:rPr>
        <w:t xml:space="preserve">тельности с фактическими, а также определить степень достижения целей регулирования. </w:t>
      </w:r>
    </w:p>
    <w:p w:rsidR="00EE7834" w:rsidRPr="00EE7834" w:rsidRDefault="00EE7834" w:rsidP="00EE7834">
      <w:pPr>
        <w:pStyle w:val="a3"/>
        <w:ind w:firstLine="709"/>
        <w:jc w:val="both"/>
        <w:rPr>
          <w:rFonts w:cs="Times New Roman"/>
          <w:szCs w:val="28"/>
        </w:rPr>
      </w:pPr>
      <w:r w:rsidRPr="00EE7834">
        <w:rPr>
          <w:rFonts w:cs="Times New Roman"/>
          <w:szCs w:val="28"/>
        </w:rPr>
        <w:t>3.8. В целях проведения экспертизы муниципального НПА в пределах сроков, отведенных для публичных ко</w:t>
      </w:r>
      <w:r>
        <w:rPr>
          <w:rFonts w:cs="Times New Roman"/>
          <w:szCs w:val="28"/>
        </w:rPr>
        <w:t>нсультаций, уполномоченным орга</w:t>
      </w:r>
      <w:r w:rsidRPr="00EE7834">
        <w:rPr>
          <w:rFonts w:cs="Times New Roman"/>
          <w:szCs w:val="28"/>
        </w:rPr>
        <w:t xml:space="preserve">ном могут проводиться совещания, заседания консультативных органов и иные мероприятия с участием органов </w:t>
      </w:r>
      <w:r>
        <w:rPr>
          <w:rFonts w:cs="Times New Roman"/>
          <w:szCs w:val="28"/>
        </w:rPr>
        <w:t>и организаций, в том числе с ис</w:t>
      </w:r>
      <w:r w:rsidRPr="00EE7834">
        <w:rPr>
          <w:rFonts w:cs="Times New Roman"/>
          <w:szCs w:val="28"/>
        </w:rPr>
        <w:t xml:space="preserve">пользованием информационно-коммуникационных технологий. </w:t>
      </w:r>
    </w:p>
    <w:p w:rsidR="00B70F0E" w:rsidRDefault="00EE7834" w:rsidP="00EE7834">
      <w:pPr>
        <w:pStyle w:val="a3"/>
        <w:ind w:firstLine="709"/>
        <w:jc w:val="both"/>
        <w:rPr>
          <w:rFonts w:cs="Times New Roman"/>
          <w:szCs w:val="28"/>
        </w:rPr>
      </w:pPr>
      <w:r w:rsidRPr="00EE7834">
        <w:rPr>
          <w:rFonts w:cs="Times New Roman"/>
          <w:szCs w:val="28"/>
        </w:rPr>
        <w:t>3.9. Уполномоченный орган расс</w:t>
      </w:r>
      <w:r>
        <w:rPr>
          <w:rFonts w:cs="Times New Roman"/>
          <w:szCs w:val="28"/>
        </w:rPr>
        <w:t>матривает предложения, поступив</w:t>
      </w:r>
      <w:r w:rsidRPr="00EE7834">
        <w:rPr>
          <w:rFonts w:cs="Times New Roman"/>
          <w:szCs w:val="28"/>
        </w:rPr>
        <w:t>шие в установленный срок в связи с проведением публичных консультаций по муниципальным НПА, и составляет сводку предложений с указанием сведений об их учете или причинах отклонения.</w:t>
      </w:r>
    </w:p>
    <w:p w:rsidR="0047776C" w:rsidRDefault="0047776C" w:rsidP="00EE7834">
      <w:pPr>
        <w:pStyle w:val="a3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 Подготовка заключения.</w:t>
      </w:r>
    </w:p>
    <w:p w:rsidR="0047776C" w:rsidRPr="0047776C" w:rsidRDefault="0047776C" w:rsidP="0047776C">
      <w:pPr>
        <w:pStyle w:val="a3"/>
        <w:ind w:firstLine="709"/>
        <w:jc w:val="both"/>
        <w:rPr>
          <w:rFonts w:cs="Times New Roman"/>
          <w:szCs w:val="28"/>
        </w:rPr>
      </w:pPr>
      <w:r w:rsidRPr="0047776C">
        <w:rPr>
          <w:rFonts w:cs="Times New Roman"/>
          <w:szCs w:val="28"/>
        </w:rPr>
        <w:t>4.1. По результ</w:t>
      </w:r>
      <w:r>
        <w:rPr>
          <w:rFonts w:cs="Times New Roman"/>
          <w:szCs w:val="28"/>
        </w:rPr>
        <w:t>атам экспертизы муниципального НПА уполномочен</w:t>
      </w:r>
      <w:r w:rsidRPr="0047776C">
        <w:rPr>
          <w:rFonts w:cs="Times New Roman"/>
          <w:szCs w:val="28"/>
        </w:rPr>
        <w:t>ный орган подготавливает проект заключения (приложение 1</w:t>
      </w:r>
      <w:proofErr w:type="gramStart"/>
      <w:r w:rsidRPr="0047776C">
        <w:rPr>
          <w:rFonts w:cs="Times New Roman"/>
          <w:szCs w:val="28"/>
        </w:rPr>
        <w:t xml:space="preserve"> )</w:t>
      </w:r>
      <w:proofErr w:type="gramEnd"/>
      <w:r w:rsidRPr="0047776C">
        <w:rPr>
          <w:rFonts w:cs="Times New Roman"/>
          <w:szCs w:val="28"/>
        </w:rPr>
        <w:t xml:space="preserve">, содержащий следующие сведения: </w:t>
      </w:r>
    </w:p>
    <w:p w:rsidR="0047776C" w:rsidRPr="0047776C" w:rsidRDefault="0047776C" w:rsidP="0047776C">
      <w:pPr>
        <w:pStyle w:val="a3"/>
        <w:ind w:firstLine="709"/>
        <w:jc w:val="both"/>
        <w:rPr>
          <w:rFonts w:cs="Times New Roman"/>
          <w:szCs w:val="28"/>
        </w:rPr>
      </w:pPr>
      <w:r w:rsidRPr="0047776C">
        <w:rPr>
          <w:rFonts w:cs="Times New Roman"/>
          <w:szCs w:val="28"/>
        </w:rPr>
        <w:lastRenderedPageBreak/>
        <w:t xml:space="preserve">1) основные реквизиты муниципального </w:t>
      </w:r>
      <w:r>
        <w:rPr>
          <w:rFonts w:cs="Times New Roman"/>
          <w:szCs w:val="28"/>
        </w:rPr>
        <w:t>НПА</w:t>
      </w:r>
      <w:r w:rsidRPr="0047776C">
        <w:rPr>
          <w:rFonts w:cs="Times New Roman"/>
          <w:szCs w:val="28"/>
        </w:rPr>
        <w:t xml:space="preserve"> (вид, дата, номер, на­именование, редакция, источник публикации); </w:t>
      </w:r>
    </w:p>
    <w:p w:rsidR="0047776C" w:rsidRDefault="0047776C" w:rsidP="0047776C">
      <w:pPr>
        <w:pStyle w:val="a3"/>
        <w:ind w:firstLine="709"/>
        <w:jc w:val="both"/>
        <w:rPr>
          <w:rFonts w:cs="Times New Roman"/>
          <w:szCs w:val="28"/>
        </w:rPr>
      </w:pPr>
      <w:r w:rsidRPr="0047776C">
        <w:rPr>
          <w:rFonts w:cs="Times New Roman"/>
          <w:szCs w:val="28"/>
        </w:rPr>
        <w:t>2) сведения о результатах проведения мероприятий в целях публич­ных консультаций по муниц</w:t>
      </w:r>
      <w:r>
        <w:rPr>
          <w:rFonts w:cs="Times New Roman"/>
          <w:szCs w:val="28"/>
        </w:rPr>
        <w:t>ипальному НПА</w:t>
      </w:r>
      <w:r w:rsidRPr="0047776C">
        <w:rPr>
          <w:rFonts w:cs="Times New Roman"/>
          <w:szCs w:val="28"/>
        </w:rPr>
        <w:t xml:space="preserve"> и представления необходимой информации разработчиком;</w:t>
      </w:r>
    </w:p>
    <w:p w:rsidR="0047776C" w:rsidRDefault="0047776C" w:rsidP="0047776C">
      <w:pPr>
        <w:pStyle w:val="a3"/>
        <w:ind w:firstLine="709"/>
        <w:jc w:val="both"/>
        <w:rPr>
          <w:rFonts w:cs="Times New Roman"/>
          <w:szCs w:val="28"/>
        </w:rPr>
      </w:pPr>
      <w:r w:rsidRPr="0047776C">
        <w:rPr>
          <w:rFonts w:cs="Times New Roman"/>
          <w:szCs w:val="28"/>
        </w:rPr>
        <w:t xml:space="preserve">3) срок действия муниципального </w:t>
      </w:r>
      <w:r>
        <w:rPr>
          <w:rFonts w:cs="Times New Roman"/>
          <w:szCs w:val="28"/>
        </w:rPr>
        <w:t>НПА</w:t>
      </w:r>
      <w:r w:rsidRPr="0047776C">
        <w:rPr>
          <w:rFonts w:cs="Times New Roman"/>
          <w:szCs w:val="28"/>
        </w:rPr>
        <w:t xml:space="preserve"> и его отдельных положений;</w:t>
      </w:r>
    </w:p>
    <w:p w:rsidR="0047776C" w:rsidRPr="0047776C" w:rsidRDefault="0047776C" w:rsidP="0047776C">
      <w:pPr>
        <w:pStyle w:val="a3"/>
        <w:ind w:firstLine="709"/>
        <w:jc w:val="both"/>
        <w:rPr>
          <w:rFonts w:cs="Times New Roman"/>
          <w:szCs w:val="28"/>
        </w:rPr>
      </w:pPr>
      <w:r w:rsidRPr="0047776C">
        <w:rPr>
          <w:rFonts w:cs="Times New Roman"/>
          <w:szCs w:val="28"/>
        </w:rPr>
        <w:t>4)</w:t>
      </w:r>
      <w:r>
        <w:rPr>
          <w:rFonts w:cs="Times New Roman"/>
          <w:szCs w:val="28"/>
        </w:rPr>
        <w:t xml:space="preserve"> </w:t>
      </w:r>
      <w:r w:rsidRPr="0047776C">
        <w:rPr>
          <w:rFonts w:cs="Times New Roman"/>
          <w:szCs w:val="28"/>
        </w:rPr>
        <w:t>основные группы субъектов пре</w:t>
      </w:r>
      <w:r>
        <w:rPr>
          <w:rFonts w:cs="Times New Roman"/>
          <w:szCs w:val="28"/>
        </w:rPr>
        <w:t>дпринимательской и иной экономи</w:t>
      </w:r>
      <w:r w:rsidRPr="0047776C">
        <w:rPr>
          <w:rFonts w:cs="Times New Roman"/>
          <w:szCs w:val="28"/>
        </w:rPr>
        <w:t>ческой деятельности, иные заинтересов</w:t>
      </w:r>
      <w:r>
        <w:rPr>
          <w:rFonts w:cs="Times New Roman"/>
          <w:szCs w:val="28"/>
        </w:rPr>
        <w:t>анные лица, интересы которых за</w:t>
      </w:r>
      <w:r w:rsidRPr="0047776C">
        <w:rPr>
          <w:rFonts w:cs="Times New Roman"/>
          <w:szCs w:val="28"/>
        </w:rPr>
        <w:t xml:space="preserve">трагиваются регулированием, установленным муниципальным </w:t>
      </w:r>
      <w:r>
        <w:rPr>
          <w:rFonts w:cs="Times New Roman"/>
          <w:szCs w:val="28"/>
        </w:rPr>
        <w:t>НПА</w:t>
      </w:r>
      <w:r w:rsidRPr="0047776C">
        <w:rPr>
          <w:rFonts w:cs="Times New Roman"/>
          <w:szCs w:val="28"/>
        </w:rPr>
        <w:t>, оценка количества таких субъектов и его динамик</w:t>
      </w:r>
      <w:r>
        <w:rPr>
          <w:rFonts w:cs="Times New Roman"/>
          <w:szCs w:val="28"/>
        </w:rPr>
        <w:t>и в течение срока действия муни</w:t>
      </w:r>
      <w:r w:rsidRPr="0047776C">
        <w:rPr>
          <w:rFonts w:cs="Times New Roman"/>
          <w:szCs w:val="28"/>
        </w:rPr>
        <w:t xml:space="preserve">ципального </w:t>
      </w:r>
      <w:r>
        <w:rPr>
          <w:rFonts w:cs="Times New Roman"/>
          <w:szCs w:val="28"/>
        </w:rPr>
        <w:t>НПА</w:t>
      </w:r>
      <w:r w:rsidRPr="0047776C">
        <w:rPr>
          <w:rFonts w:cs="Times New Roman"/>
          <w:szCs w:val="28"/>
        </w:rPr>
        <w:t xml:space="preserve"> и его отдельных положений; </w:t>
      </w:r>
    </w:p>
    <w:p w:rsidR="0047776C" w:rsidRPr="0047776C" w:rsidRDefault="0047776C" w:rsidP="0047776C">
      <w:pPr>
        <w:pStyle w:val="a3"/>
        <w:ind w:firstLine="709"/>
        <w:jc w:val="both"/>
        <w:rPr>
          <w:rFonts w:cs="Times New Roman"/>
          <w:szCs w:val="28"/>
        </w:rPr>
      </w:pPr>
      <w:r w:rsidRPr="0047776C">
        <w:rPr>
          <w:rFonts w:cs="Times New Roman"/>
          <w:szCs w:val="28"/>
        </w:rPr>
        <w:t>5)обоснованные выводы о нали</w:t>
      </w:r>
      <w:r>
        <w:rPr>
          <w:rFonts w:cs="Times New Roman"/>
          <w:szCs w:val="28"/>
        </w:rPr>
        <w:t>чии либо об отсутствии в муници</w:t>
      </w:r>
      <w:r w:rsidRPr="0047776C">
        <w:rPr>
          <w:rFonts w:cs="Times New Roman"/>
          <w:szCs w:val="28"/>
        </w:rPr>
        <w:t xml:space="preserve">пальном </w:t>
      </w:r>
      <w:r>
        <w:rPr>
          <w:rFonts w:cs="Times New Roman"/>
          <w:szCs w:val="28"/>
        </w:rPr>
        <w:t>НПА</w:t>
      </w:r>
      <w:r w:rsidRPr="0047776C">
        <w:rPr>
          <w:rFonts w:cs="Times New Roman"/>
          <w:szCs w:val="28"/>
        </w:rPr>
        <w:t xml:space="preserve"> положений, необоснован</w:t>
      </w:r>
      <w:r>
        <w:rPr>
          <w:rFonts w:cs="Times New Roman"/>
          <w:szCs w:val="28"/>
        </w:rPr>
        <w:t>но затрудняющих ведение предпри</w:t>
      </w:r>
      <w:r w:rsidRPr="0047776C">
        <w:rPr>
          <w:rFonts w:cs="Times New Roman"/>
          <w:szCs w:val="28"/>
        </w:rPr>
        <w:t xml:space="preserve">нимательской и иной экономической деятельности; </w:t>
      </w:r>
    </w:p>
    <w:p w:rsidR="0047776C" w:rsidRPr="0047776C" w:rsidRDefault="0047776C" w:rsidP="0047776C">
      <w:pPr>
        <w:pStyle w:val="a3"/>
        <w:ind w:firstLine="709"/>
        <w:jc w:val="both"/>
        <w:rPr>
          <w:rFonts w:cs="Times New Roman"/>
          <w:szCs w:val="28"/>
        </w:rPr>
      </w:pPr>
      <w:r w:rsidRPr="0047776C">
        <w:rPr>
          <w:rFonts w:cs="Times New Roman"/>
          <w:szCs w:val="28"/>
        </w:rPr>
        <w:t>6)подготовленные на основе полу</w:t>
      </w:r>
      <w:r>
        <w:rPr>
          <w:rFonts w:cs="Times New Roman"/>
          <w:szCs w:val="28"/>
        </w:rPr>
        <w:t>ченных выводов о наличии в муни</w:t>
      </w:r>
      <w:r w:rsidRPr="0047776C">
        <w:rPr>
          <w:rFonts w:cs="Times New Roman"/>
          <w:szCs w:val="28"/>
        </w:rPr>
        <w:t xml:space="preserve">ципальном </w:t>
      </w:r>
      <w:r>
        <w:rPr>
          <w:rFonts w:cs="Times New Roman"/>
          <w:szCs w:val="28"/>
        </w:rPr>
        <w:t>НПА</w:t>
      </w:r>
      <w:r w:rsidRPr="0047776C">
        <w:rPr>
          <w:rFonts w:cs="Times New Roman"/>
          <w:szCs w:val="28"/>
        </w:rPr>
        <w:t xml:space="preserve"> положений, необосно</w:t>
      </w:r>
      <w:r>
        <w:rPr>
          <w:rFonts w:cs="Times New Roman"/>
          <w:szCs w:val="28"/>
        </w:rPr>
        <w:t>ванно затрудняющих ведение пред</w:t>
      </w:r>
      <w:r w:rsidRPr="0047776C">
        <w:rPr>
          <w:rFonts w:cs="Times New Roman"/>
          <w:szCs w:val="28"/>
        </w:rPr>
        <w:t xml:space="preserve">принимательской и иной экономической </w:t>
      </w:r>
      <w:r>
        <w:rPr>
          <w:rFonts w:cs="Times New Roman"/>
          <w:szCs w:val="28"/>
        </w:rPr>
        <w:t>деятельности, предложения об от</w:t>
      </w:r>
      <w:r w:rsidRPr="0047776C">
        <w:rPr>
          <w:rFonts w:cs="Times New Roman"/>
          <w:szCs w:val="28"/>
        </w:rPr>
        <w:t xml:space="preserve">мене или изменении муниципального </w:t>
      </w:r>
      <w:r>
        <w:rPr>
          <w:rFonts w:cs="Times New Roman"/>
          <w:szCs w:val="28"/>
        </w:rPr>
        <w:t>НПА</w:t>
      </w:r>
      <w:r w:rsidRPr="0047776C">
        <w:rPr>
          <w:rFonts w:cs="Times New Roman"/>
          <w:szCs w:val="28"/>
        </w:rPr>
        <w:t xml:space="preserve"> или его отдельных положений, о продлении срока действия либо о необходимости признания утратившим силу муниципального </w:t>
      </w:r>
      <w:r>
        <w:rPr>
          <w:rFonts w:cs="Times New Roman"/>
          <w:szCs w:val="28"/>
        </w:rPr>
        <w:t>НПА</w:t>
      </w:r>
      <w:r w:rsidRPr="0047776C">
        <w:rPr>
          <w:rFonts w:cs="Times New Roman"/>
          <w:szCs w:val="28"/>
        </w:rPr>
        <w:t xml:space="preserve"> (его отдельных положений) и (или) разработки нового проекта муниципального </w:t>
      </w:r>
      <w:r>
        <w:rPr>
          <w:rFonts w:cs="Times New Roman"/>
          <w:szCs w:val="28"/>
        </w:rPr>
        <w:t>НПА</w:t>
      </w:r>
      <w:r w:rsidRPr="0047776C">
        <w:rPr>
          <w:rFonts w:cs="Times New Roman"/>
          <w:szCs w:val="28"/>
        </w:rPr>
        <w:t>, а также</w:t>
      </w:r>
      <w:r>
        <w:rPr>
          <w:rFonts w:cs="Times New Roman"/>
          <w:szCs w:val="28"/>
        </w:rPr>
        <w:t xml:space="preserve"> об отмене или изменении за</w:t>
      </w:r>
      <w:r w:rsidRPr="0047776C">
        <w:rPr>
          <w:rFonts w:cs="Times New Roman"/>
          <w:szCs w:val="28"/>
        </w:rPr>
        <w:t xml:space="preserve">конов и иных муниципальных </w:t>
      </w:r>
      <w:r>
        <w:rPr>
          <w:rFonts w:cs="Times New Roman"/>
          <w:szCs w:val="28"/>
        </w:rPr>
        <w:t>НПА</w:t>
      </w:r>
      <w:r w:rsidRPr="0047776C">
        <w:rPr>
          <w:rFonts w:cs="Times New Roman"/>
          <w:szCs w:val="28"/>
        </w:rPr>
        <w:t>, на о</w:t>
      </w:r>
      <w:r>
        <w:rPr>
          <w:rFonts w:cs="Times New Roman"/>
          <w:szCs w:val="28"/>
        </w:rPr>
        <w:t>снове, в соответствии или во ис</w:t>
      </w:r>
      <w:r w:rsidRPr="0047776C">
        <w:rPr>
          <w:rFonts w:cs="Times New Roman"/>
          <w:szCs w:val="28"/>
        </w:rPr>
        <w:t xml:space="preserve">полнение которых издан муниципальный </w:t>
      </w:r>
      <w:r>
        <w:rPr>
          <w:rFonts w:cs="Times New Roman"/>
          <w:szCs w:val="28"/>
        </w:rPr>
        <w:t>НПА</w:t>
      </w:r>
      <w:r w:rsidRPr="0047776C">
        <w:rPr>
          <w:rFonts w:cs="Times New Roman"/>
          <w:szCs w:val="28"/>
        </w:rPr>
        <w:t xml:space="preserve"> (в случае необходимости); </w:t>
      </w:r>
    </w:p>
    <w:p w:rsidR="0047776C" w:rsidRPr="0047776C" w:rsidRDefault="0047776C" w:rsidP="0047776C">
      <w:pPr>
        <w:pStyle w:val="a3"/>
        <w:ind w:firstLine="709"/>
        <w:jc w:val="both"/>
        <w:rPr>
          <w:rFonts w:cs="Times New Roman"/>
          <w:szCs w:val="28"/>
        </w:rPr>
      </w:pPr>
      <w:r w:rsidRPr="0047776C">
        <w:rPr>
          <w:rFonts w:cs="Times New Roman"/>
          <w:szCs w:val="28"/>
        </w:rPr>
        <w:t>7) подготовленные на основе полученных выводов о наличии в</w:t>
      </w:r>
      <w:r>
        <w:rPr>
          <w:rFonts w:cs="Times New Roman"/>
          <w:szCs w:val="28"/>
        </w:rPr>
        <w:t xml:space="preserve"> муни</w:t>
      </w:r>
      <w:r w:rsidRPr="0047776C">
        <w:rPr>
          <w:rFonts w:cs="Times New Roman"/>
          <w:szCs w:val="28"/>
        </w:rPr>
        <w:t xml:space="preserve">ципальном </w:t>
      </w:r>
      <w:r>
        <w:rPr>
          <w:rFonts w:cs="Times New Roman"/>
          <w:szCs w:val="28"/>
        </w:rPr>
        <w:t>НПА</w:t>
      </w:r>
      <w:r w:rsidRPr="0047776C">
        <w:rPr>
          <w:rFonts w:cs="Times New Roman"/>
          <w:szCs w:val="28"/>
        </w:rPr>
        <w:t xml:space="preserve"> положений, необосно</w:t>
      </w:r>
      <w:r>
        <w:rPr>
          <w:rFonts w:cs="Times New Roman"/>
          <w:szCs w:val="28"/>
        </w:rPr>
        <w:t>ванно затрудняющих ведение пред</w:t>
      </w:r>
      <w:r w:rsidRPr="0047776C">
        <w:rPr>
          <w:rFonts w:cs="Times New Roman"/>
          <w:szCs w:val="28"/>
        </w:rPr>
        <w:t xml:space="preserve">принимательской и иной экономической </w:t>
      </w:r>
      <w:r>
        <w:rPr>
          <w:rFonts w:cs="Times New Roman"/>
          <w:szCs w:val="28"/>
        </w:rPr>
        <w:t>деятельности, предложения о вне</w:t>
      </w:r>
      <w:r w:rsidRPr="0047776C">
        <w:rPr>
          <w:rFonts w:cs="Times New Roman"/>
          <w:szCs w:val="28"/>
        </w:rPr>
        <w:t>сении изменений в федеральные констит</w:t>
      </w:r>
      <w:r>
        <w:rPr>
          <w:rFonts w:cs="Times New Roman"/>
          <w:szCs w:val="28"/>
        </w:rPr>
        <w:t>уционные законы, федеральные за</w:t>
      </w:r>
      <w:r w:rsidRPr="0047776C">
        <w:rPr>
          <w:rFonts w:cs="Times New Roman"/>
          <w:szCs w:val="28"/>
        </w:rPr>
        <w:t>коны, указы и распоряжения Президента Российско</w:t>
      </w:r>
      <w:r>
        <w:rPr>
          <w:rFonts w:cs="Times New Roman"/>
          <w:szCs w:val="28"/>
        </w:rPr>
        <w:t>й Федерации, постанов</w:t>
      </w:r>
      <w:r w:rsidRPr="0047776C">
        <w:rPr>
          <w:rFonts w:cs="Times New Roman"/>
          <w:szCs w:val="28"/>
        </w:rPr>
        <w:t xml:space="preserve">ления и распоряжения Правительства Российской Федерации, законы </w:t>
      </w:r>
      <w:r>
        <w:rPr>
          <w:rFonts w:cs="Times New Roman"/>
          <w:szCs w:val="28"/>
        </w:rPr>
        <w:t xml:space="preserve">Чеченской Республики, постановления и распоряжения </w:t>
      </w:r>
      <w:r w:rsidRPr="0047776C">
        <w:rPr>
          <w:rFonts w:cs="Times New Roman"/>
          <w:szCs w:val="28"/>
        </w:rPr>
        <w:t xml:space="preserve"> органов</w:t>
      </w:r>
      <w:r>
        <w:rPr>
          <w:rFonts w:cs="Times New Roman"/>
          <w:szCs w:val="28"/>
        </w:rPr>
        <w:t xml:space="preserve"> местного самоуправления</w:t>
      </w:r>
      <w:r w:rsidRPr="0047776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Урус-Мартановского муниципального района</w:t>
      </w:r>
      <w:r w:rsidRPr="0047776C">
        <w:rPr>
          <w:rFonts w:cs="Times New Roman"/>
          <w:szCs w:val="28"/>
        </w:rPr>
        <w:t xml:space="preserve"> на основе и во исполнение которых издан муниципальный НПА; </w:t>
      </w:r>
    </w:p>
    <w:p w:rsidR="0047776C" w:rsidRPr="0047776C" w:rsidRDefault="0047776C" w:rsidP="0047776C">
      <w:pPr>
        <w:pStyle w:val="a3"/>
        <w:ind w:firstLine="709"/>
        <w:jc w:val="both"/>
        <w:rPr>
          <w:rFonts w:cs="Times New Roman"/>
          <w:szCs w:val="28"/>
        </w:rPr>
      </w:pPr>
      <w:r w:rsidRPr="0047776C">
        <w:rPr>
          <w:rFonts w:cs="Times New Roman"/>
          <w:szCs w:val="28"/>
        </w:rPr>
        <w:t xml:space="preserve">8) выводы о проведенном анализе </w:t>
      </w:r>
      <w:r>
        <w:rPr>
          <w:rFonts w:cs="Times New Roman"/>
          <w:szCs w:val="28"/>
        </w:rPr>
        <w:t>опыта субъектов Российской Феде</w:t>
      </w:r>
      <w:r w:rsidRPr="0047776C">
        <w:rPr>
          <w:rFonts w:cs="Times New Roman"/>
          <w:szCs w:val="28"/>
        </w:rPr>
        <w:t xml:space="preserve">рации по реализации аналогичного правового регулирования; </w:t>
      </w:r>
    </w:p>
    <w:p w:rsidR="0047776C" w:rsidRPr="0047776C" w:rsidRDefault="0047776C" w:rsidP="0047776C">
      <w:pPr>
        <w:pStyle w:val="a3"/>
        <w:ind w:firstLine="709"/>
        <w:jc w:val="both"/>
        <w:rPr>
          <w:rFonts w:cs="Times New Roman"/>
          <w:szCs w:val="28"/>
        </w:rPr>
      </w:pPr>
      <w:r w:rsidRPr="0047776C">
        <w:rPr>
          <w:rFonts w:cs="Times New Roman"/>
          <w:szCs w:val="28"/>
        </w:rPr>
        <w:t xml:space="preserve">9) иные выводы и предложения, полученные в результате экспертизы муниципального </w:t>
      </w:r>
      <w:r>
        <w:rPr>
          <w:rFonts w:cs="Times New Roman"/>
          <w:szCs w:val="28"/>
        </w:rPr>
        <w:t>НПА</w:t>
      </w:r>
      <w:r w:rsidRPr="0047776C">
        <w:rPr>
          <w:rFonts w:cs="Times New Roman"/>
          <w:szCs w:val="28"/>
        </w:rPr>
        <w:t xml:space="preserve">. </w:t>
      </w:r>
    </w:p>
    <w:p w:rsidR="0047776C" w:rsidRPr="0047776C" w:rsidRDefault="0047776C" w:rsidP="0047776C">
      <w:pPr>
        <w:pStyle w:val="a3"/>
        <w:ind w:firstLine="709"/>
        <w:jc w:val="both"/>
        <w:rPr>
          <w:rFonts w:cs="Times New Roman"/>
          <w:szCs w:val="28"/>
        </w:rPr>
      </w:pPr>
      <w:r w:rsidRPr="0047776C">
        <w:rPr>
          <w:rFonts w:cs="Times New Roman"/>
          <w:szCs w:val="28"/>
        </w:rPr>
        <w:t>4.2. Проект заключения направляет</w:t>
      </w:r>
      <w:r>
        <w:rPr>
          <w:rFonts w:cs="Times New Roman"/>
          <w:szCs w:val="28"/>
        </w:rPr>
        <w:t>ся в регулирующий орган, приняв</w:t>
      </w:r>
      <w:r w:rsidRPr="0047776C">
        <w:rPr>
          <w:rFonts w:cs="Times New Roman"/>
          <w:szCs w:val="28"/>
        </w:rPr>
        <w:t xml:space="preserve">ший муниципальный НПА и (или) к компетенции и полномочиям которого относится исследуемая сфера общественных отношений, с указанием срока окончания приема замечаний и предложений. </w:t>
      </w:r>
    </w:p>
    <w:p w:rsidR="0047776C" w:rsidRPr="0047776C" w:rsidRDefault="0047776C" w:rsidP="0047776C">
      <w:pPr>
        <w:pStyle w:val="a3"/>
        <w:ind w:firstLine="709"/>
        <w:jc w:val="both"/>
        <w:rPr>
          <w:rFonts w:cs="Times New Roman"/>
          <w:szCs w:val="28"/>
        </w:rPr>
      </w:pPr>
      <w:r w:rsidRPr="0047776C">
        <w:rPr>
          <w:rFonts w:cs="Times New Roman"/>
          <w:szCs w:val="28"/>
        </w:rPr>
        <w:t>4.3. Поступившие в уполномоченны</w:t>
      </w:r>
      <w:r>
        <w:rPr>
          <w:rFonts w:cs="Times New Roman"/>
          <w:szCs w:val="28"/>
        </w:rPr>
        <w:t>й орган в установленный срок от</w:t>
      </w:r>
      <w:r w:rsidRPr="0047776C">
        <w:rPr>
          <w:rFonts w:cs="Times New Roman"/>
          <w:szCs w:val="28"/>
        </w:rPr>
        <w:t>зывы, замечания и предложения рассматри</w:t>
      </w:r>
      <w:r>
        <w:rPr>
          <w:rFonts w:cs="Times New Roman"/>
          <w:szCs w:val="28"/>
        </w:rPr>
        <w:t>ваются при доработке проекта за</w:t>
      </w:r>
      <w:r w:rsidRPr="0047776C">
        <w:rPr>
          <w:rFonts w:cs="Times New Roman"/>
          <w:szCs w:val="28"/>
        </w:rPr>
        <w:t xml:space="preserve">ключения. </w:t>
      </w:r>
    </w:p>
    <w:p w:rsidR="0047776C" w:rsidRPr="0047776C" w:rsidRDefault="0047776C" w:rsidP="0047776C">
      <w:pPr>
        <w:pStyle w:val="a3"/>
        <w:ind w:firstLine="709"/>
        <w:jc w:val="both"/>
        <w:rPr>
          <w:rFonts w:cs="Times New Roman"/>
          <w:szCs w:val="28"/>
        </w:rPr>
      </w:pPr>
      <w:r w:rsidRPr="0047776C">
        <w:rPr>
          <w:rFonts w:cs="Times New Roman"/>
          <w:szCs w:val="28"/>
        </w:rPr>
        <w:t>4.4. Доработанный проект заключения подписывается руководителем уполномоченного органа и может являть</w:t>
      </w:r>
      <w:r>
        <w:rPr>
          <w:rFonts w:cs="Times New Roman"/>
          <w:szCs w:val="28"/>
        </w:rPr>
        <w:t>ся основанием для подготовки ре</w:t>
      </w:r>
      <w:r w:rsidRPr="0047776C">
        <w:rPr>
          <w:rFonts w:cs="Times New Roman"/>
          <w:szCs w:val="28"/>
        </w:rPr>
        <w:t xml:space="preserve">гулирующим органом соответствующего проекта муниципального НПА в </w:t>
      </w:r>
      <w:r w:rsidRPr="0047776C">
        <w:rPr>
          <w:rFonts w:cs="Times New Roman"/>
          <w:szCs w:val="28"/>
        </w:rPr>
        <w:lastRenderedPageBreak/>
        <w:t xml:space="preserve">целях внесения изменений в муниципальный </w:t>
      </w:r>
      <w:r>
        <w:rPr>
          <w:rFonts w:cs="Times New Roman"/>
          <w:szCs w:val="28"/>
        </w:rPr>
        <w:t>НПА или признания его ут</w:t>
      </w:r>
      <w:r w:rsidRPr="0047776C">
        <w:rPr>
          <w:rFonts w:cs="Times New Roman"/>
          <w:szCs w:val="28"/>
        </w:rPr>
        <w:t xml:space="preserve">ратившим силу. </w:t>
      </w:r>
    </w:p>
    <w:p w:rsidR="0047776C" w:rsidRDefault="0047776C" w:rsidP="0047776C">
      <w:pPr>
        <w:pStyle w:val="a3"/>
        <w:ind w:firstLine="709"/>
        <w:jc w:val="both"/>
        <w:rPr>
          <w:rFonts w:cs="Times New Roman"/>
          <w:szCs w:val="28"/>
        </w:rPr>
      </w:pPr>
      <w:r w:rsidRPr="0047776C">
        <w:rPr>
          <w:rFonts w:cs="Times New Roman"/>
          <w:szCs w:val="28"/>
        </w:rPr>
        <w:t>4.5. В течение 3 рабочих дн</w:t>
      </w:r>
      <w:r>
        <w:rPr>
          <w:rFonts w:cs="Times New Roman"/>
          <w:szCs w:val="28"/>
        </w:rPr>
        <w:t>ей с момента подписания заключение раз</w:t>
      </w:r>
      <w:r w:rsidRPr="0047776C">
        <w:rPr>
          <w:rFonts w:cs="Times New Roman"/>
          <w:szCs w:val="28"/>
        </w:rPr>
        <w:t>мещается на официальном сайте провед</w:t>
      </w:r>
      <w:r>
        <w:rPr>
          <w:rFonts w:cs="Times New Roman"/>
          <w:szCs w:val="28"/>
        </w:rPr>
        <w:t>ения процедуры ОРВ и направляет</w:t>
      </w:r>
      <w:r w:rsidRPr="0047776C">
        <w:rPr>
          <w:rFonts w:cs="Times New Roman"/>
          <w:szCs w:val="28"/>
        </w:rPr>
        <w:t>ся:</w:t>
      </w:r>
    </w:p>
    <w:p w:rsidR="0047776C" w:rsidRPr="0047776C" w:rsidRDefault="0047776C" w:rsidP="0047776C">
      <w:pPr>
        <w:pStyle w:val="a3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 в случае отсутствия в муниц</w:t>
      </w:r>
      <w:r w:rsidRPr="0047776C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пальном НПА положений, необосно</w:t>
      </w:r>
      <w:r w:rsidRPr="0047776C">
        <w:rPr>
          <w:rFonts w:cs="Times New Roman"/>
          <w:szCs w:val="28"/>
        </w:rPr>
        <w:t>ванно затрудняющих осуществление п</w:t>
      </w:r>
      <w:r>
        <w:rPr>
          <w:rFonts w:cs="Times New Roman"/>
          <w:szCs w:val="28"/>
        </w:rPr>
        <w:t>редпринимательской и иной эконо</w:t>
      </w:r>
      <w:r w:rsidRPr="0047776C">
        <w:rPr>
          <w:rFonts w:cs="Times New Roman"/>
          <w:szCs w:val="28"/>
        </w:rPr>
        <w:t xml:space="preserve">мической деятельности - в регулирующий орган для сведения; </w:t>
      </w:r>
    </w:p>
    <w:p w:rsidR="0047776C" w:rsidRDefault="0047776C" w:rsidP="0047776C">
      <w:pPr>
        <w:pStyle w:val="a3"/>
        <w:ind w:firstLine="709"/>
        <w:jc w:val="both"/>
        <w:rPr>
          <w:rFonts w:cs="Times New Roman"/>
          <w:szCs w:val="28"/>
        </w:rPr>
      </w:pPr>
      <w:r w:rsidRPr="0047776C">
        <w:rPr>
          <w:rFonts w:cs="Times New Roman"/>
          <w:szCs w:val="28"/>
        </w:rPr>
        <w:t>2) в случае наличия в муниципал</w:t>
      </w:r>
      <w:r>
        <w:rPr>
          <w:rFonts w:cs="Times New Roman"/>
          <w:szCs w:val="28"/>
        </w:rPr>
        <w:t>ьном НПА положений, необоснован</w:t>
      </w:r>
      <w:r w:rsidRPr="0047776C">
        <w:rPr>
          <w:rFonts w:cs="Times New Roman"/>
          <w:szCs w:val="28"/>
        </w:rPr>
        <w:t>но затрудняющих осуществление пред</w:t>
      </w:r>
      <w:r>
        <w:rPr>
          <w:rFonts w:cs="Times New Roman"/>
          <w:szCs w:val="28"/>
        </w:rPr>
        <w:t>принимательской и иной экономиче</w:t>
      </w:r>
      <w:r w:rsidRPr="0047776C">
        <w:rPr>
          <w:rFonts w:cs="Times New Roman"/>
          <w:szCs w:val="28"/>
        </w:rPr>
        <w:t>ской деятельности - в регулирующий ор</w:t>
      </w:r>
      <w:r>
        <w:rPr>
          <w:rFonts w:cs="Times New Roman"/>
          <w:szCs w:val="28"/>
        </w:rPr>
        <w:t>ган для подготовки проекта муни</w:t>
      </w:r>
      <w:r w:rsidRPr="0047776C">
        <w:rPr>
          <w:rFonts w:cs="Times New Roman"/>
          <w:szCs w:val="28"/>
        </w:rPr>
        <w:t>ципального НПА, направленно</w:t>
      </w:r>
      <w:r>
        <w:rPr>
          <w:rFonts w:cs="Times New Roman"/>
          <w:szCs w:val="28"/>
        </w:rPr>
        <w:t>го на внесение изменений в муниц</w:t>
      </w:r>
      <w:r w:rsidRPr="0047776C">
        <w:rPr>
          <w:rFonts w:cs="Times New Roman"/>
          <w:szCs w:val="28"/>
        </w:rPr>
        <w:t>ипальный НПА или о признании его утратившим силу.</w:t>
      </w:r>
    </w:p>
    <w:p w:rsidR="00096671" w:rsidRDefault="00096671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096671" w:rsidRDefault="00096671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096671" w:rsidRDefault="00096671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096671" w:rsidRDefault="00096671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096671" w:rsidRDefault="00096671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096671" w:rsidRDefault="00096671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096671" w:rsidRDefault="00096671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096671" w:rsidRDefault="00096671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096671" w:rsidRDefault="00096671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096671" w:rsidRDefault="00096671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096671" w:rsidRDefault="00096671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096671" w:rsidRDefault="00096671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096671" w:rsidRDefault="00096671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096671" w:rsidRDefault="00096671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096671" w:rsidRDefault="00096671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096671" w:rsidRDefault="00096671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096671" w:rsidRDefault="00096671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096671" w:rsidRDefault="00096671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096671" w:rsidRDefault="00096671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096671" w:rsidRDefault="00096671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096671" w:rsidRDefault="00096671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096671" w:rsidRDefault="00096671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096671" w:rsidRDefault="00096671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096671" w:rsidRDefault="00096671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096671" w:rsidRDefault="00096671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096671" w:rsidRDefault="00096671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096671" w:rsidRDefault="00096671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096671" w:rsidRDefault="00096671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096671" w:rsidRDefault="00096671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096671" w:rsidRDefault="00096671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096671" w:rsidRDefault="00096671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096671" w:rsidRDefault="00096671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096671" w:rsidRDefault="00096671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096671" w:rsidRDefault="00096671" w:rsidP="00096671">
      <w:pPr>
        <w:pStyle w:val="a3"/>
        <w:ind w:left="4536"/>
        <w:jc w:val="both"/>
        <w:rPr>
          <w:rFonts w:cs="Times New Roman"/>
          <w:szCs w:val="28"/>
        </w:rPr>
      </w:pPr>
    </w:p>
    <w:p w:rsidR="00096671" w:rsidRDefault="00096671" w:rsidP="00096671">
      <w:pPr>
        <w:pStyle w:val="a3"/>
        <w:ind w:left="425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Приложение к Порядку проведения экспертизы </w:t>
      </w:r>
      <w:r w:rsidRPr="00096671">
        <w:rPr>
          <w:rFonts w:cs="Times New Roman"/>
          <w:szCs w:val="28"/>
        </w:rPr>
        <w:t>муниципальных нормативных правовых актов администрации Ур</w:t>
      </w:r>
      <w:r>
        <w:rPr>
          <w:rFonts w:cs="Times New Roman"/>
          <w:szCs w:val="28"/>
        </w:rPr>
        <w:t xml:space="preserve">ус-Мартановского муниципального </w:t>
      </w:r>
      <w:r w:rsidRPr="00096671">
        <w:rPr>
          <w:rFonts w:cs="Times New Roman"/>
          <w:szCs w:val="28"/>
        </w:rPr>
        <w:t>района, затрагивающих вопросы осуществления предпринимательской и инвестиционной деятельности</w:t>
      </w:r>
    </w:p>
    <w:p w:rsidR="00096671" w:rsidRDefault="00096671" w:rsidP="00096671">
      <w:pPr>
        <w:pStyle w:val="a3"/>
        <w:jc w:val="both"/>
        <w:rPr>
          <w:rFonts w:cs="Times New Roman"/>
          <w:szCs w:val="28"/>
        </w:rPr>
      </w:pPr>
    </w:p>
    <w:p w:rsidR="00096671" w:rsidRDefault="00096671" w:rsidP="00096671">
      <w:pPr>
        <w:pStyle w:val="a3"/>
        <w:jc w:val="both"/>
        <w:rPr>
          <w:rFonts w:cs="Times New Roman"/>
          <w:szCs w:val="28"/>
        </w:rPr>
      </w:pPr>
    </w:p>
    <w:p w:rsidR="00096671" w:rsidRDefault="00096671" w:rsidP="00096671">
      <w:pPr>
        <w:pStyle w:val="a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Форма </w:t>
      </w:r>
    </w:p>
    <w:p w:rsidR="00096671" w:rsidRDefault="00096671" w:rsidP="00096671">
      <w:pPr>
        <w:pStyle w:val="a3"/>
        <w:jc w:val="both"/>
        <w:rPr>
          <w:rFonts w:cs="Times New Roman"/>
          <w:szCs w:val="28"/>
        </w:rPr>
      </w:pPr>
    </w:p>
    <w:p w:rsidR="00096671" w:rsidRPr="00096671" w:rsidRDefault="00096671" w:rsidP="00096671">
      <w:pPr>
        <w:pStyle w:val="a3"/>
        <w:jc w:val="center"/>
        <w:rPr>
          <w:rFonts w:cs="Times New Roman"/>
          <w:szCs w:val="28"/>
        </w:rPr>
      </w:pPr>
      <w:r w:rsidRPr="00096671">
        <w:rPr>
          <w:rFonts w:cs="Times New Roman"/>
          <w:szCs w:val="28"/>
        </w:rPr>
        <w:t xml:space="preserve">ЗАКЛЮЧЕНИЕ </w:t>
      </w:r>
    </w:p>
    <w:p w:rsidR="00096671" w:rsidRDefault="00096671" w:rsidP="00096671">
      <w:pPr>
        <w:pStyle w:val="a3"/>
        <w:jc w:val="center"/>
        <w:rPr>
          <w:rFonts w:cs="Times New Roman"/>
          <w:szCs w:val="28"/>
        </w:rPr>
      </w:pPr>
      <w:r w:rsidRPr="00096671">
        <w:rPr>
          <w:rFonts w:cs="Times New Roman"/>
          <w:szCs w:val="28"/>
        </w:rPr>
        <w:t>по итогам экспертизы (наименование муниципального НПА)</w:t>
      </w:r>
    </w:p>
    <w:p w:rsidR="00096671" w:rsidRDefault="00096671" w:rsidP="00096671">
      <w:pPr>
        <w:pStyle w:val="a3"/>
        <w:jc w:val="center"/>
        <w:rPr>
          <w:rFonts w:cs="Times New Roman"/>
          <w:szCs w:val="28"/>
        </w:rPr>
      </w:pPr>
    </w:p>
    <w:p w:rsidR="00096671" w:rsidRDefault="00096671" w:rsidP="00096671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от ______________                                                                                        № ____</w:t>
      </w:r>
    </w:p>
    <w:p w:rsidR="00096671" w:rsidRDefault="00096671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096671" w:rsidRPr="00096671" w:rsidRDefault="00096671" w:rsidP="00096671">
      <w:pPr>
        <w:pStyle w:val="a3"/>
        <w:ind w:firstLine="709"/>
        <w:jc w:val="both"/>
        <w:rPr>
          <w:rFonts w:cs="Times New Roman"/>
          <w:szCs w:val="28"/>
        </w:rPr>
      </w:pPr>
      <w:r w:rsidRPr="00096671">
        <w:rPr>
          <w:rFonts w:cs="Times New Roman"/>
          <w:szCs w:val="28"/>
        </w:rPr>
        <w:t>1.</w:t>
      </w:r>
      <w:r w:rsidRPr="00096671">
        <w:rPr>
          <w:rFonts w:cs="Times New Roman"/>
          <w:szCs w:val="28"/>
        </w:rPr>
        <w:tab/>
        <w:t xml:space="preserve">Цели регулирования, установленного муниципального </w:t>
      </w:r>
      <w:r>
        <w:rPr>
          <w:rFonts w:cs="Times New Roman"/>
          <w:szCs w:val="28"/>
        </w:rPr>
        <w:t>НПА</w:t>
      </w:r>
      <w:r w:rsidRPr="00096671">
        <w:rPr>
          <w:rFonts w:cs="Times New Roman"/>
          <w:szCs w:val="28"/>
        </w:rPr>
        <w:t>.</w:t>
      </w:r>
    </w:p>
    <w:p w:rsidR="00096671" w:rsidRPr="00096671" w:rsidRDefault="00096671" w:rsidP="00096671">
      <w:pPr>
        <w:pStyle w:val="a3"/>
        <w:ind w:firstLine="709"/>
        <w:jc w:val="both"/>
        <w:rPr>
          <w:rFonts w:cs="Times New Roman"/>
          <w:szCs w:val="28"/>
        </w:rPr>
      </w:pPr>
      <w:r w:rsidRPr="00096671">
        <w:rPr>
          <w:rFonts w:cs="Times New Roman"/>
          <w:szCs w:val="28"/>
        </w:rPr>
        <w:t>2.</w:t>
      </w:r>
      <w:r w:rsidRPr="00096671">
        <w:rPr>
          <w:rFonts w:cs="Times New Roman"/>
          <w:szCs w:val="28"/>
        </w:rPr>
        <w:tab/>
        <w:t>Предмет регулирования и субъекты отношений.</w:t>
      </w:r>
    </w:p>
    <w:p w:rsidR="00096671" w:rsidRDefault="00096671" w:rsidP="00096671">
      <w:pPr>
        <w:pStyle w:val="a3"/>
        <w:ind w:firstLine="709"/>
        <w:jc w:val="both"/>
        <w:rPr>
          <w:rFonts w:cs="Times New Roman"/>
          <w:szCs w:val="28"/>
        </w:rPr>
      </w:pPr>
      <w:r w:rsidRPr="00096671">
        <w:rPr>
          <w:rFonts w:cs="Times New Roman"/>
          <w:szCs w:val="28"/>
        </w:rPr>
        <w:t>3.</w:t>
      </w:r>
      <w:r w:rsidRPr="00096671">
        <w:rPr>
          <w:rFonts w:cs="Times New Roman"/>
          <w:szCs w:val="28"/>
        </w:rPr>
        <w:tab/>
        <w:t>Оценка рисков и расходов предпринимателей, связанных с испол</w:t>
      </w:r>
      <w:r>
        <w:rPr>
          <w:rFonts w:cs="Times New Roman"/>
          <w:szCs w:val="28"/>
        </w:rPr>
        <w:t>нением муниципального НПА.</w:t>
      </w:r>
    </w:p>
    <w:p w:rsidR="00096671" w:rsidRPr="00096671" w:rsidRDefault="00096671" w:rsidP="00096671">
      <w:pPr>
        <w:pStyle w:val="a3"/>
        <w:ind w:firstLine="709"/>
        <w:jc w:val="both"/>
        <w:rPr>
          <w:rFonts w:cs="Times New Roman"/>
          <w:szCs w:val="28"/>
        </w:rPr>
      </w:pPr>
      <w:r w:rsidRPr="00096671">
        <w:rPr>
          <w:rFonts w:cs="Times New Roman"/>
          <w:szCs w:val="28"/>
        </w:rPr>
        <w:t>4.</w:t>
      </w:r>
      <w:r w:rsidRPr="00096671">
        <w:rPr>
          <w:rFonts w:cs="Times New Roman"/>
          <w:szCs w:val="28"/>
        </w:rPr>
        <w:tab/>
        <w:t>Предложение по оптимизации регулирования.</w:t>
      </w:r>
    </w:p>
    <w:p w:rsidR="00096671" w:rsidRDefault="00096671" w:rsidP="00096671">
      <w:pPr>
        <w:pStyle w:val="a3"/>
        <w:ind w:firstLine="709"/>
        <w:jc w:val="both"/>
        <w:rPr>
          <w:rFonts w:cs="Times New Roman"/>
          <w:szCs w:val="28"/>
        </w:rPr>
      </w:pPr>
      <w:r w:rsidRPr="00096671">
        <w:rPr>
          <w:rFonts w:cs="Times New Roman"/>
          <w:szCs w:val="28"/>
        </w:rPr>
        <w:t>5.</w:t>
      </w:r>
      <w:r w:rsidRPr="00096671">
        <w:rPr>
          <w:rFonts w:cs="Times New Roman"/>
          <w:szCs w:val="28"/>
        </w:rPr>
        <w:tab/>
        <w:t xml:space="preserve">Выводы по итогам экспертизы муниципального </w:t>
      </w:r>
      <w:r>
        <w:rPr>
          <w:rFonts w:cs="Times New Roman"/>
          <w:szCs w:val="28"/>
        </w:rPr>
        <w:t>НП</w:t>
      </w:r>
      <w:r w:rsidRPr="00096671">
        <w:rPr>
          <w:rFonts w:cs="Times New Roman"/>
          <w:szCs w:val="28"/>
        </w:rPr>
        <w:t>А.</w:t>
      </w:r>
    </w:p>
    <w:p w:rsidR="00096671" w:rsidRDefault="00096671" w:rsidP="00096671">
      <w:pPr>
        <w:pStyle w:val="a3"/>
        <w:ind w:firstLine="709"/>
        <w:jc w:val="both"/>
        <w:rPr>
          <w:rFonts w:cs="Times New Roman"/>
          <w:szCs w:val="28"/>
        </w:rPr>
      </w:pPr>
    </w:p>
    <w:p w:rsidR="00096671" w:rsidRDefault="00096671" w:rsidP="00096671">
      <w:pPr>
        <w:pStyle w:val="a3"/>
        <w:jc w:val="both"/>
        <w:rPr>
          <w:rFonts w:cs="Times New Roman"/>
          <w:szCs w:val="28"/>
        </w:rPr>
      </w:pPr>
      <w:r w:rsidRPr="00096671">
        <w:rPr>
          <w:rFonts w:cs="Times New Roman"/>
          <w:szCs w:val="28"/>
        </w:rPr>
        <w:t>Указание (при наличии) на приложения.</w:t>
      </w:r>
    </w:p>
    <w:p w:rsidR="00096671" w:rsidRDefault="00096671" w:rsidP="00096671">
      <w:pPr>
        <w:pStyle w:val="a3"/>
        <w:jc w:val="both"/>
        <w:rPr>
          <w:rFonts w:cs="Times New Roman"/>
          <w:szCs w:val="28"/>
        </w:rPr>
      </w:pPr>
    </w:p>
    <w:p w:rsidR="00096671" w:rsidRDefault="00096671" w:rsidP="00096671">
      <w:pPr>
        <w:pStyle w:val="a3"/>
        <w:jc w:val="both"/>
        <w:rPr>
          <w:rFonts w:cs="Times New Roman"/>
          <w:szCs w:val="28"/>
        </w:rPr>
      </w:pPr>
    </w:p>
    <w:p w:rsidR="00096671" w:rsidRDefault="00096671" w:rsidP="00096671">
      <w:pPr>
        <w:pStyle w:val="a3"/>
        <w:jc w:val="both"/>
        <w:rPr>
          <w:rFonts w:cs="Times New Roman"/>
          <w:szCs w:val="28"/>
        </w:rPr>
      </w:pPr>
    </w:p>
    <w:p w:rsidR="00096671" w:rsidRDefault="00096671" w:rsidP="00096671">
      <w:pPr>
        <w:pStyle w:val="a3"/>
        <w:jc w:val="both"/>
        <w:rPr>
          <w:rFonts w:cs="Times New Roman"/>
          <w:szCs w:val="28"/>
        </w:rPr>
      </w:pPr>
    </w:p>
    <w:p w:rsidR="00096671" w:rsidRDefault="00096671" w:rsidP="00096671">
      <w:pPr>
        <w:pStyle w:val="a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__________________________________________________________________</w:t>
      </w:r>
    </w:p>
    <w:p w:rsidR="00096671" w:rsidRPr="00096671" w:rsidRDefault="00096671" w:rsidP="0047776C">
      <w:pPr>
        <w:pStyle w:val="a3"/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</w:t>
      </w:r>
      <w:r w:rsidRPr="00096671">
        <w:rPr>
          <w:rFonts w:cs="Times New Roman"/>
          <w:sz w:val="20"/>
          <w:szCs w:val="20"/>
        </w:rPr>
        <w:t>(подпись и ФИО руководителя либо лица, его замещающего)</w:t>
      </w:r>
    </w:p>
    <w:sectPr w:rsidR="00096671" w:rsidRPr="00096671" w:rsidSect="0033570D">
      <w:headerReference w:type="default" r:id="rId10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45F" w:rsidRDefault="00AA745F" w:rsidP="009C4E97">
      <w:pPr>
        <w:spacing w:after="0" w:line="240" w:lineRule="auto"/>
      </w:pPr>
      <w:r>
        <w:separator/>
      </w:r>
    </w:p>
  </w:endnote>
  <w:endnote w:type="continuationSeparator" w:id="0">
    <w:p w:rsidR="00AA745F" w:rsidRDefault="00AA745F" w:rsidP="009C4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45F" w:rsidRDefault="00AA745F" w:rsidP="009C4E97">
      <w:pPr>
        <w:spacing w:after="0" w:line="240" w:lineRule="auto"/>
      </w:pPr>
      <w:r>
        <w:separator/>
      </w:r>
    </w:p>
  </w:footnote>
  <w:footnote w:type="continuationSeparator" w:id="0">
    <w:p w:rsidR="00AA745F" w:rsidRDefault="00AA745F" w:rsidP="009C4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6FC" w:rsidRPr="00B446FC" w:rsidRDefault="00B446FC" w:rsidP="00B446FC">
    <w:pPr>
      <w:pStyle w:val="a9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97" w:rsidRPr="009C4E97" w:rsidRDefault="009C4E97" w:rsidP="009C4E97">
    <w:pPr>
      <w:pStyle w:val="a9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E01A9"/>
    <w:multiLevelType w:val="multilevel"/>
    <w:tmpl w:val="3C0AA166"/>
    <w:lvl w:ilvl="0">
      <w:start w:val="1"/>
      <w:numFmt w:val="decimal"/>
      <w:lvlText w:val="%1."/>
      <w:lvlJc w:val="left"/>
      <w:pPr>
        <w:ind w:left="473" w:hanging="267"/>
        <w:jc w:val="left"/>
      </w:pPr>
      <w:rPr>
        <w:rFonts w:hint="default"/>
        <w:spacing w:val="-22"/>
        <w:w w:val="110"/>
      </w:rPr>
    </w:lvl>
    <w:lvl w:ilvl="1">
      <w:start w:val="1"/>
      <w:numFmt w:val="decimal"/>
      <w:lvlText w:val="%1.%2."/>
      <w:lvlJc w:val="left"/>
      <w:pPr>
        <w:ind w:left="459" w:hanging="482"/>
        <w:jc w:val="left"/>
      </w:pPr>
      <w:rPr>
        <w:rFonts w:hint="default"/>
        <w:spacing w:val="-5"/>
        <w:w w:val="109"/>
      </w:rPr>
    </w:lvl>
    <w:lvl w:ilvl="2">
      <w:start w:val="1"/>
      <w:numFmt w:val="decimal"/>
      <w:lvlText w:val="%3)"/>
      <w:lvlJc w:val="left"/>
      <w:pPr>
        <w:ind w:left="711" w:hanging="284"/>
        <w:jc w:val="left"/>
      </w:pPr>
      <w:rPr>
        <w:rFonts w:hint="default"/>
        <w:w w:val="92"/>
      </w:rPr>
    </w:lvl>
    <w:lvl w:ilvl="3">
      <w:numFmt w:val="bullet"/>
      <w:lvlText w:val="•"/>
      <w:lvlJc w:val="left"/>
      <w:pPr>
        <w:ind w:left="1847" w:hanging="284"/>
      </w:pPr>
      <w:rPr>
        <w:rFonts w:hint="default"/>
      </w:rPr>
    </w:lvl>
    <w:lvl w:ilvl="4">
      <w:numFmt w:val="bullet"/>
      <w:lvlText w:val="•"/>
      <w:lvlJc w:val="left"/>
      <w:pPr>
        <w:ind w:left="2975" w:hanging="284"/>
      </w:pPr>
      <w:rPr>
        <w:rFonts w:hint="default"/>
      </w:rPr>
    </w:lvl>
    <w:lvl w:ilvl="5">
      <w:numFmt w:val="bullet"/>
      <w:lvlText w:val="•"/>
      <w:lvlJc w:val="left"/>
      <w:pPr>
        <w:ind w:left="4102" w:hanging="284"/>
      </w:pPr>
      <w:rPr>
        <w:rFonts w:hint="default"/>
      </w:rPr>
    </w:lvl>
    <w:lvl w:ilvl="6">
      <w:numFmt w:val="bullet"/>
      <w:lvlText w:val="•"/>
      <w:lvlJc w:val="left"/>
      <w:pPr>
        <w:ind w:left="5230" w:hanging="284"/>
      </w:pPr>
      <w:rPr>
        <w:rFonts w:hint="default"/>
      </w:rPr>
    </w:lvl>
    <w:lvl w:ilvl="7">
      <w:numFmt w:val="bullet"/>
      <w:lvlText w:val="•"/>
      <w:lvlJc w:val="left"/>
      <w:pPr>
        <w:ind w:left="6357" w:hanging="284"/>
      </w:pPr>
      <w:rPr>
        <w:rFonts w:hint="default"/>
      </w:rPr>
    </w:lvl>
    <w:lvl w:ilvl="8">
      <w:numFmt w:val="bullet"/>
      <w:lvlText w:val="•"/>
      <w:lvlJc w:val="left"/>
      <w:pPr>
        <w:ind w:left="7485" w:hanging="284"/>
      </w:pPr>
      <w:rPr>
        <w:rFonts w:hint="default"/>
      </w:rPr>
    </w:lvl>
  </w:abstractNum>
  <w:abstractNum w:abstractNumId="1">
    <w:nsid w:val="215D1231"/>
    <w:multiLevelType w:val="hybridMultilevel"/>
    <w:tmpl w:val="2DD8368C"/>
    <w:lvl w:ilvl="0" w:tplc="16308168">
      <w:start w:val="1"/>
      <w:numFmt w:val="decimal"/>
      <w:lvlText w:val="%1)"/>
      <w:lvlJc w:val="left"/>
      <w:pPr>
        <w:ind w:left="473" w:hanging="298"/>
        <w:jc w:val="left"/>
      </w:pPr>
      <w:rPr>
        <w:rFonts w:hint="default"/>
        <w:w w:val="109"/>
      </w:rPr>
    </w:lvl>
    <w:lvl w:ilvl="1" w:tplc="FC3C4530">
      <w:numFmt w:val="bullet"/>
      <w:lvlText w:val="•"/>
      <w:lvlJc w:val="left"/>
      <w:pPr>
        <w:ind w:left="1410" w:hanging="298"/>
      </w:pPr>
      <w:rPr>
        <w:rFonts w:hint="default"/>
      </w:rPr>
    </w:lvl>
    <w:lvl w:ilvl="2" w:tplc="AFCCD13E">
      <w:numFmt w:val="bullet"/>
      <w:lvlText w:val="•"/>
      <w:lvlJc w:val="left"/>
      <w:pPr>
        <w:ind w:left="2340" w:hanging="298"/>
      </w:pPr>
      <w:rPr>
        <w:rFonts w:hint="default"/>
      </w:rPr>
    </w:lvl>
    <w:lvl w:ilvl="3" w:tplc="E0223A6E">
      <w:numFmt w:val="bullet"/>
      <w:lvlText w:val="•"/>
      <w:lvlJc w:val="left"/>
      <w:pPr>
        <w:ind w:left="3270" w:hanging="298"/>
      </w:pPr>
      <w:rPr>
        <w:rFonts w:hint="default"/>
      </w:rPr>
    </w:lvl>
    <w:lvl w:ilvl="4" w:tplc="017C4A84">
      <w:numFmt w:val="bullet"/>
      <w:lvlText w:val="•"/>
      <w:lvlJc w:val="left"/>
      <w:pPr>
        <w:ind w:left="4200" w:hanging="298"/>
      </w:pPr>
      <w:rPr>
        <w:rFonts w:hint="default"/>
      </w:rPr>
    </w:lvl>
    <w:lvl w:ilvl="5" w:tplc="31B8CF46">
      <w:numFmt w:val="bullet"/>
      <w:lvlText w:val="•"/>
      <w:lvlJc w:val="left"/>
      <w:pPr>
        <w:ind w:left="5130" w:hanging="298"/>
      </w:pPr>
      <w:rPr>
        <w:rFonts w:hint="default"/>
      </w:rPr>
    </w:lvl>
    <w:lvl w:ilvl="6" w:tplc="496C21BC">
      <w:numFmt w:val="bullet"/>
      <w:lvlText w:val="•"/>
      <w:lvlJc w:val="left"/>
      <w:pPr>
        <w:ind w:left="6060" w:hanging="298"/>
      </w:pPr>
      <w:rPr>
        <w:rFonts w:hint="default"/>
      </w:rPr>
    </w:lvl>
    <w:lvl w:ilvl="7" w:tplc="74ECDBF4">
      <w:numFmt w:val="bullet"/>
      <w:lvlText w:val="•"/>
      <w:lvlJc w:val="left"/>
      <w:pPr>
        <w:ind w:left="6990" w:hanging="298"/>
      </w:pPr>
      <w:rPr>
        <w:rFonts w:hint="default"/>
      </w:rPr>
    </w:lvl>
    <w:lvl w:ilvl="8" w:tplc="B0820E3C">
      <w:numFmt w:val="bullet"/>
      <w:lvlText w:val="•"/>
      <w:lvlJc w:val="left"/>
      <w:pPr>
        <w:ind w:left="7920" w:hanging="298"/>
      </w:pPr>
      <w:rPr>
        <w:rFonts w:hint="default"/>
      </w:rPr>
    </w:lvl>
  </w:abstractNum>
  <w:abstractNum w:abstractNumId="2">
    <w:nsid w:val="439F5D23"/>
    <w:multiLevelType w:val="hybridMultilevel"/>
    <w:tmpl w:val="B2B65EE4"/>
    <w:lvl w:ilvl="0" w:tplc="BAF857A0">
      <w:start w:val="2"/>
      <w:numFmt w:val="decimal"/>
      <w:lvlText w:val="%1)"/>
      <w:lvlJc w:val="left"/>
      <w:pPr>
        <w:ind w:left="459" w:hanging="303"/>
        <w:jc w:val="right"/>
      </w:pPr>
      <w:rPr>
        <w:rFonts w:hint="default"/>
        <w:w w:val="106"/>
      </w:rPr>
    </w:lvl>
    <w:lvl w:ilvl="1" w:tplc="E62CC836">
      <w:numFmt w:val="bullet"/>
      <w:lvlText w:val="•"/>
      <w:lvlJc w:val="left"/>
      <w:pPr>
        <w:ind w:left="1289" w:hanging="303"/>
      </w:pPr>
      <w:rPr>
        <w:rFonts w:hint="default"/>
      </w:rPr>
    </w:lvl>
    <w:lvl w:ilvl="2" w:tplc="36BEA370">
      <w:numFmt w:val="bullet"/>
      <w:lvlText w:val="•"/>
      <w:lvlJc w:val="left"/>
      <w:pPr>
        <w:ind w:left="2119" w:hanging="303"/>
      </w:pPr>
      <w:rPr>
        <w:rFonts w:hint="default"/>
      </w:rPr>
    </w:lvl>
    <w:lvl w:ilvl="3" w:tplc="A5F41160">
      <w:numFmt w:val="bullet"/>
      <w:lvlText w:val="•"/>
      <w:lvlJc w:val="left"/>
      <w:pPr>
        <w:ind w:left="2949" w:hanging="303"/>
      </w:pPr>
      <w:rPr>
        <w:rFonts w:hint="default"/>
      </w:rPr>
    </w:lvl>
    <w:lvl w:ilvl="4" w:tplc="EAEE340E">
      <w:numFmt w:val="bullet"/>
      <w:lvlText w:val="•"/>
      <w:lvlJc w:val="left"/>
      <w:pPr>
        <w:ind w:left="3779" w:hanging="303"/>
      </w:pPr>
      <w:rPr>
        <w:rFonts w:hint="default"/>
      </w:rPr>
    </w:lvl>
    <w:lvl w:ilvl="5" w:tplc="5F0CDD38">
      <w:numFmt w:val="bullet"/>
      <w:lvlText w:val="•"/>
      <w:lvlJc w:val="left"/>
      <w:pPr>
        <w:ind w:left="4608" w:hanging="303"/>
      </w:pPr>
      <w:rPr>
        <w:rFonts w:hint="default"/>
      </w:rPr>
    </w:lvl>
    <w:lvl w:ilvl="6" w:tplc="4EEAFA4C">
      <w:numFmt w:val="bullet"/>
      <w:lvlText w:val="•"/>
      <w:lvlJc w:val="left"/>
      <w:pPr>
        <w:ind w:left="5438" w:hanging="303"/>
      </w:pPr>
      <w:rPr>
        <w:rFonts w:hint="default"/>
      </w:rPr>
    </w:lvl>
    <w:lvl w:ilvl="7" w:tplc="033EAD40">
      <w:numFmt w:val="bullet"/>
      <w:lvlText w:val="•"/>
      <w:lvlJc w:val="left"/>
      <w:pPr>
        <w:ind w:left="6268" w:hanging="303"/>
      </w:pPr>
      <w:rPr>
        <w:rFonts w:hint="default"/>
      </w:rPr>
    </w:lvl>
    <w:lvl w:ilvl="8" w:tplc="FA70509C">
      <w:numFmt w:val="bullet"/>
      <w:lvlText w:val="•"/>
      <w:lvlJc w:val="left"/>
      <w:pPr>
        <w:ind w:left="7098" w:hanging="303"/>
      </w:pPr>
      <w:rPr>
        <w:rFonts w:hint="default"/>
      </w:rPr>
    </w:lvl>
  </w:abstractNum>
  <w:abstractNum w:abstractNumId="3">
    <w:nsid w:val="5B91108E"/>
    <w:multiLevelType w:val="multilevel"/>
    <w:tmpl w:val="B900DE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7A7F1A60"/>
    <w:multiLevelType w:val="hybridMultilevel"/>
    <w:tmpl w:val="F4EA4E02"/>
    <w:lvl w:ilvl="0" w:tplc="07383E00">
      <w:start w:val="1"/>
      <w:numFmt w:val="decimal"/>
      <w:lvlText w:val="%1)"/>
      <w:lvlJc w:val="left"/>
      <w:pPr>
        <w:ind w:left="459" w:hanging="295"/>
        <w:jc w:val="right"/>
      </w:pPr>
      <w:rPr>
        <w:rFonts w:ascii="Times New Roman" w:eastAsia="Times New Roman" w:hAnsi="Times New Roman" w:cs="Times New Roman" w:hint="default"/>
        <w:color w:val="3D3B3B"/>
        <w:w w:val="109"/>
        <w:sz w:val="26"/>
        <w:szCs w:val="26"/>
      </w:rPr>
    </w:lvl>
    <w:lvl w:ilvl="1" w:tplc="1082AA6E">
      <w:numFmt w:val="bullet"/>
      <w:lvlText w:val="•"/>
      <w:lvlJc w:val="left"/>
      <w:pPr>
        <w:ind w:left="1276" w:hanging="295"/>
      </w:pPr>
      <w:rPr>
        <w:rFonts w:hint="default"/>
      </w:rPr>
    </w:lvl>
    <w:lvl w:ilvl="2" w:tplc="B044B0B8">
      <w:numFmt w:val="bullet"/>
      <w:lvlText w:val="•"/>
      <w:lvlJc w:val="left"/>
      <w:pPr>
        <w:ind w:left="2092" w:hanging="295"/>
      </w:pPr>
      <w:rPr>
        <w:rFonts w:hint="default"/>
      </w:rPr>
    </w:lvl>
    <w:lvl w:ilvl="3" w:tplc="3168C2EA">
      <w:numFmt w:val="bullet"/>
      <w:lvlText w:val="•"/>
      <w:lvlJc w:val="left"/>
      <w:pPr>
        <w:ind w:left="2909" w:hanging="295"/>
      </w:pPr>
      <w:rPr>
        <w:rFonts w:hint="default"/>
      </w:rPr>
    </w:lvl>
    <w:lvl w:ilvl="4" w:tplc="FE22F520">
      <w:numFmt w:val="bullet"/>
      <w:lvlText w:val="•"/>
      <w:lvlJc w:val="left"/>
      <w:pPr>
        <w:ind w:left="3725" w:hanging="295"/>
      </w:pPr>
      <w:rPr>
        <w:rFonts w:hint="default"/>
      </w:rPr>
    </w:lvl>
    <w:lvl w:ilvl="5" w:tplc="8446E95C">
      <w:numFmt w:val="bullet"/>
      <w:lvlText w:val="•"/>
      <w:lvlJc w:val="left"/>
      <w:pPr>
        <w:ind w:left="4542" w:hanging="295"/>
      </w:pPr>
      <w:rPr>
        <w:rFonts w:hint="default"/>
      </w:rPr>
    </w:lvl>
    <w:lvl w:ilvl="6" w:tplc="FEE2C146">
      <w:numFmt w:val="bullet"/>
      <w:lvlText w:val="•"/>
      <w:lvlJc w:val="left"/>
      <w:pPr>
        <w:ind w:left="5358" w:hanging="295"/>
      </w:pPr>
      <w:rPr>
        <w:rFonts w:hint="default"/>
      </w:rPr>
    </w:lvl>
    <w:lvl w:ilvl="7" w:tplc="21B2F17C">
      <w:numFmt w:val="bullet"/>
      <w:lvlText w:val="•"/>
      <w:lvlJc w:val="left"/>
      <w:pPr>
        <w:ind w:left="6174" w:hanging="295"/>
      </w:pPr>
      <w:rPr>
        <w:rFonts w:hint="default"/>
      </w:rPr>
    </w:lvl>
    <w:lvl w:ilvl="8" w:tplc="E5FA5038">
      <w:numFmt w:val="bullet"/>
      <w:lvlText w:val="•"/>
      <w:lvlJc w:val="left"/>
      <w:pPr>
        <w:ind w:left="6991" w:hanging="29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C51"/>
    <w:rsid w:val="00096671"/>
    <w:rsid w:val="000B5A47"/>
    <w:rsid w:val="000F1EBA"/>
    <w:rsid w:val="000F4BFB"/>
    <w:rsid w:val="00183F16"/>
    <w:rsid w:val="001C1C5C"/>
    <w:rsid w:val="001D4F94"/>
    <w:rsid w:val="00244BBD"/>
    <w:rsid w:val="00257B38"/>
    <w:rsid w:val="00296C87"/>
    <w:rsid w:val="002C654A"/>
    <w:rsid w:val="002E7EFB"/>
    <w:rsid w:val="0033570D"/>
    <w:rsid w:val="00335D06"/>
    <w:rsid w:val="00343390"/>
    <w:rsid w:val="00370064"/>
    <w:rsid w:val="003A528E"/>
    <w:rsid w:val="003B3514"/>
    <w:rsid w:val="003B469E"/>
    <w:rsid w:val="003B556C"/>
    <w:rsid w:val="00423087"/>
    <w:rsid w:val="00446C97"/>
    <w:rsid w:val="00462C51"/>
    <w:rsid w:val="0047776C"/>
    <w:rsid w:val="004946D7"/>
    <w:rsid w:val="0052173C"/>
    <w:rsid w:val="005B6BF8"/>
    <w:rsid w:val="00600B45"/>
    <w:rsid w:val="00671477"/>
    <w:rsid w:val="00674836"/>
    <w:rsid w:val="006F2608"/>
    <w:rsid w:val="0074132F"/>
    <w:rsid w:val="00751474"/>
    <w:rsid w:val="007D14AE"/>
    <w:rsid w:val="00801F72"/>
    <w:rsid w:val="008F56AB"/>
    <w:rsid w:val="009C2147"/>
    <w:rsid w:val="009C4E97"/>
    <w:rsid w:val="00A71A1C"/>
    <w:rsid w:val="00AA745F"/>
    <w:rsid w:val="00B446FC"/>
    <w:rsid w:val="00B70F0E"/>
    <w:rsid w:val="00BC69EF"/>
    <w:rsid w:val="00BE77CE"/>
    <w:rsid w:val="00C02CC6"/>
    <w:rsid w:val="00C11302"/>
    <w:rsid w:val="00C77B29"/>
    <w:rsid w:val="00C80E35"/>
    <w:rsid w:val="00CA238C"/>
    <w:rsid w:val="00D30AAA"/>
    <w:rsid w:val="00D412B4"/>
    <w:rsid w:val="00DB6469"/>
    <w:rsid w:val="00EE7834"/>
    <w:rsid w:val="00F0252A"/>
    <w:rsid w:val="00F5602F"/>
    <w:rsid w:val="00F748E2"/>
    <w:rsid w:val="00FA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462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62C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462C51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462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2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2C5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4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74132F"/>
    <w:rPr>
      <w:color w:val="0000FF"/>
      <w:u w:val="single"/>
    </w:rPr>
  </w:style>
  <w:style w:type="paragraph" w:customStyle="1" w:styleId="ConsPlusNonformat">
    <w:name w:val="ConsPlusNonformat"/>
    <w:rsid w:val="004946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33570D"/>
    <w:rPr>
      <w:rFonts w:eastAsia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3570D"/>
    <w:pPr>
      <w:widowControl w:val="0"/>
      <w:shd w:val="clear" w:color="auto" w:fill="FFFFFF"/>
      <w:spacing w:after="0" w:line="278" w:lineRule="exact"/>
      <w:jc w:val="center"/>
    </w:pPr>
    <w:rPr>
      <w:rFonts w:eastAsia="Times New Roman" w:cs="Times New Roman"/>
      <w:b/>
      <w:bCs/>
    </w:rPr>
  </w:style>
  <w:style w:type="paragraph" w:styleId="a9">
    <w:name w:val="header"/>
    <w:basedOn w:val="a"/>
    <w:link w:val="aa"/>
    <w:uiPriority w:val="99"/>
    <w:unhideWhenUsed/>
    <w:rsid w:val="009C4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C4E97"/>
  </w:style>
  <w:style w:type="paragraph" w:styleId="ab">
    <w:name w:val="footer"/>
    <w:basedOn w:val="a"/>
    <w:link w:val="ac"/>
    <w:uiPriority w:val="99"/>
    <w:unhideWhenUsed/>
    <w:rsid w:val="009C4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C4E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2848</Words>
  <Characters>16237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34</cp:revision>
  <cp:lastPrinted>2024-10-29T08:51:00Z</cp:lastPrinted>
  <dcterms:created xsi:type="dcterms:W3CDTF">2022-03-28T14:40:00Z</dcterms:created>
  <dcterms:modified xsi:type="dcterms:W3CDTF">2024-10-29T12:14:00Z</dcterms:modified>
</cp:coreProperties>
</file>